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7BE2C" w14:textId="3E8DEE04" w:rsidR="001B215B" w:rsidRPr="00E02114" w:rsidRDefault="001B215B" w:rsidP="00A75322">
      <w:pPr>
        <w:pStyle w:val="Default"/>
        <w:spacing w:line="360" w:lineRule="auto"/>
        <w:ind w:right="-119"/>
        <w:jc w:val="right"/>
        <w:rPr>
          <w:rFonts w:asciiTheme="minorHAnsi" w:hAnsiTheme="minorHAnsi"/>
          <w:b/>
          <w:bCs/>
          <w:sz w:val="20"/>
          <w:szCs w:val="20"/>
        </w:rPr>
      </w:pPr>
    </w:p>
    <w:p w14:paraId="61D7799F" w14:textId="1952BBB7" w:rsidR="00E7203E" w:rsidRPr="00D03F45" w:rsidRDefault="0072660E" w:rsidP="00D03F45">
      <w:pPr>
        <w:pStyle w:val="Default"/>
        <w:spacing w:after="360"/>
        <w:jc w:val="center"/>
        <w:rPr>
          <w:b/>
          <w:bCs/>
        </w:rPr>
      </w:pPr>
      <w:r w:rsidRPr="00D03F45">
        <w:rPr>
          <w:b/>
          <w:bCs/>
        </w:rPr>
        <w:t xml:space="preserve">Curtin Student Guild </w:t>
      </w:r>
      <w:r w:rsidR="008E3CF3" w:rsidRPr="00D03F45">
        <w:rPr>
          <w:b/>
          <w:bCs/>
        </w:rPr>
        <w:t>Media</w:t>
      </w:r>
      <w:r w:rsidR="00FB708D">
        <w:rPr>
          <w:b/>
          <w:bCs/>
        </w:rPr>
        <w:t xml:space="preserve"> and </w:t>
      </w:r>
      <w:r w:rsidR="00E02114" w:rsidRPr="00D03F45">
        <w:rPr>
          <w:b/>
          <w:bCs/>
        </w:rPr>
        <w:t>Social Media</w:t>
      </w:r>
      <w:r w:rsidR="008E3CF3" w:rsidRPr="00D03F45">
        <w:rPr>
          <w:b/>
          <w:bCs/>
        </w:rPr>
        <w:t xml:space="preserve"> Policy</w:t>
      </w:r>
    </w:p>
    <w:p w14:paraId="31067A03" w14:textId="0DC9A826" w:rsidR="008F40C2" w:rsidRPr="00D03F45" w:rsidRDefault="00D33110" w:rsidP="00A75322">
      <w:pPr>
        <w:pStyle w:val="Default"/>
        <w:spacing w:line="360" w:lineRule="auto"/>
        <w:rPr>
          <w:bCs/>
          <w:sz w:val="20"/>
          <w:szCs w:val="20"/>
        </w:rPr>
      </w:pPr>
      <w:r w:rsidRPr="00D03F45">
        <w:rPr>
          <w:rFonts w:asciiTheme="minorHAnsi" w:hAnsiTheme="minorHAnsi" w:cstheme="minorHAnsi"/>
          <w:sz w:val="22"/>
          <w:szCs w:val="22"/>
        </w:rPr>
        <w:t xml:space="preserve"> </w:t>
      </w:r>
      <w:r w:rsidRPr="00D03F45">
        <w:rPr>
          <w:rFonts w:asciiTheme="minorHAnsi" w:hAnsiTheme="minorHAnsi" w:cstheme="minorHAnsi"/>
          <w:b/>
          <w:bCs/>
          <w:sz w:val="22"/>
          <w:szCs w:val="22"/>
        </w:rPr>
        <w:t xml:space="preserve">Category: </w:t>
      </w:r>
      <w:r w:rsidR="000C0ACC" w:rsidRPr="00D03F45">
        <w:rPr>
          <w:rFonts w:asciiTheme="minorHAnsi" w:hAnsiTheme="minorHAnsi" w:cstheme="minorHAnsi"/>
          <w:b/>
          <w:bCs/>
          <w:sz w:val="22"/>
          <w:szCs w:val="22"/>
        </w:rPr>
        <w:tab/>
      </w:r>
      <w:r w:rsidR="008F40C2" w:rsidRPr="00D03F45">
        <w:rPr>
          <w:bCs/>
          <w:sz w:val="20"/>
          <w:szCs w:val="20"/>
        </w:rPr>
        <w:t>Governance</w:t>
      </w:r>
    </w:p>
    <w:p w14:paraId="177F55EC" w14:textId="77777777" w:rsidR="00BA364E" w:rsidRPr="00D03F45" w:rsidRDefault="002F2896" w:rsidP="00855749">
      <w:pPr>
        <w:pStyle w:val="Default"/>
        <w:numPr>
          <w:ilvl w:val="0"/>
          <w:numId w:val="1"/>
        </w:numPr>
        <w:spacing w:before="240" w:after="120" w:line="360" w:lineRule="auto"/>
        <w:ind w:left="357" w:hanging="357"/>
        <w:rPr>
          <w:rStyle w:val="Style3"/>
          <w:szCs w:val="20"/>
          <w:lang w:eastAsia="en-US"/>
        </w:rPr>
      </w:pPr>
      <w:r w:rsidRPr="00D03F45">
        <w:rPr>
          <w:rStyle w:val="Style3"/>
          <w:szCs w:val="20"/>
        </w:rPr>
        <w:t>Purpose</w:t>
      </w:r>
    </w:p>
    <w:p w14:paraId="01C40F05" w14:textId="60549617" w:rsidR="006C445A" w:rsidRPr="00D03F45" w:rsidRDefault="006C445A" w:rsidP="0017566E">
      <w:pPr>
        <w:pStyle w:val="ListParagraph"/>
        <w:widowControl w:val="0"/>
        <w:autoSpaceDE w:val="0"/>
        <w:autoSpaceDN w:val="0"/>
        <w:adjustRightInd w:val="0"/>
        <w:spacing w:after="240"/>
        <w:ind w:left="360"/>
        <w:rPr>
          <w:rFonts w:ascii="Arial" w:eastAsia="Times New Roman" w:hAnsi="Arial" w:cs="Arial"/>
          <w:color w:val="262626"/>
          <w:sz w:val="20"/>
          <w:szCs w:val="20"/>
          <w:lang w:val="en-US"/>
        </w:rPr>
      </w:pPr>
      <w:r w:rsidRPr="00D03F45">
        <w:rPr>
          <w:rFonts w:ascii="Arial" w:eastAsia="Times New Roman" w:hAnsi="Arial" w:cs="Arial"/>
          <w:color w:val="262626"/>
          <w:sz w:val="20"/>
          <w:szCs w:val="20"/>
          <w:lang w:val="en-US"/>
        </w:rPr>
        <w:t xml:space="preserve">This is the official policy for </w:t>
      </w:r>
      <w:r w:rsidR="00E70721" w:rsidRPr="00D03F45">
        <w:rPr>
          <w:rFonts w:ascii="Arial" w:eastAsia="Times New Roman" w:hAnsi="Arial" w:cs="Arial"/>
          <w:color w:val="262626"/>
          <w:sz w:val="20"/>
          <w:szCs w:val="20"/>
          <w:lang w:val="en-US"/>
        </w:rPr>
        <w:t xml:space="preserve">media dealings and </w:t>
      </w:r>
      <w:r w:rsidRPr="00D03F45">
        <w:rPr>
          <w:rFonts w:ascii="Arial" w:eastAsia="Times New Roman" w:hAnsi="Arial" w:cs="Arial"/>
          <w:color w:val="262626"/>
          <w:sz w:val="20"/>
          <w:szCs w:val="20"/>
          <w:lang w:val="en-US"/>
        </w:rPr>
        <w:t>social media use at the Curtin Student Guild and provides guidance for employees</w:t>
      </w:r>
      <w:r w:rsidR="00E70721" w:rsidRPr="00D03F45">
        <w:rPr>
          <w:rFonts w:ascii="Arial" w:eastAsia="Times New Roman" w:hAnsi="Arial" w:cs="Arial"/>
          <w:color w:val="262626"/>
          <w:sz w:val="20"/>
          <w:szCs w:val="20"/>
          <w:lang w:val="en-US"/>
        </w:rPr>
        <w:t xml:space="preserve"> and</w:t>
      </w:r>
      <w:r w:rsidRPr="00D03F45">
        <w:rPr>
          <w:rFonts w:ascii="Arial" w:eastAsia="Times New Roman" w:hAnsi="Arial" w:cs="Arial"/>
          <w:color w:val="262626"/>
          <w:sz w:val="20"/>
          <w:szCs w:val="20"/>
          <w:lang w:val="en-US"/>
        </w:rPr>
        <w:t xml:space="preserve"> </w:t>
      </w:r>
      <w:r w:rsidR="00C21F20" w:rsidRPr="00D03F45">
        <w:rPr>
          <w:rFonts w:ascii="Arial" w:eastAsia="Times New Roman" w:hAnsi="Arial" w:cs="Arial"/>
          <w:color w:val="262626"/>
          <w:sz w:val="20"/>
          <w:szCs w:val="20"/>
          <w:lang w:val="en-US"/>
        </w:rPr>
        <w:t>officers</w:t>
      </w:r>
      <w:r w:rsidR="00E70721" w:rsidRPr="00D03F45">
        <w:rPr>
          <w:rFonts w:ascii="Arial" w:eastAsia="Times New Roman" w:hAnsi="Arial" w:cs="Arial"/>
          <w:color w:val="262626"/>
          <w:sz w:val="20"/>
          <w:szCs w:val="20"/>
          <w:lang w:val="en-US"/>
        </w:rPr>
        <w:t xml:space="preserve"> along with anyone who is </w:t>
      </w:r>
      <w:proofErr w:type="spellStart"/>
      <w:r w:rsidR="00E70721" w:rsidRPr="00D03F45">
        <w:rPr>
          <w:rFonts w:ascii="Arial" w:eastAsia="Times New Roman" w:hAnsi="Arial" w:cs="Arial"/>
          <w:color w:val="262626"/>
          <w:sz w:val="20"/>
          <w:szCs w:val="20"/>
          <w:lang w:val="en-US"/>
        </w:rPr>
        <w:t>authorised</w:t>
      </w:r>
      <w:proofErr w:type="spellEnd"/>
      <w:r w:rsidR="00E70721" w:rsidRPr="00D03F45">
        <w:rPr>
          <w:rFonts w:ascii="Arial" w:eastAsia="Times New Roman" w:hAnsi="Arial" w:cs="Arial"/>
          <w:color w:val="262626"/>
          <w:sz w:val="20"/>
          <w:szCs w:val="20"/>
          <w:lang w:val="en-US"/>
        </w:rPr>
        <w:t xml:space="preserve"> to engage the media and/or post content on behalf of the Guild.</w:t>
      </w:r>
    </w:p>
    <w:p w14:paraId="452D65C4" w14:textId="280EE818" w:rsidR="005E0F08" w:rsidRPr="00D03F45" w:rsidRDefault="006C445A" w:rsidP="005A4A77">
      <w:pPr>
        <w:pStyle w:val="Default"/>
        <w:spacing w:before="240" w:after="240" w:line="360" w:lineRule="auto"/>
        <w:ind w:left="360"/>
        <w:rPr>
          <w:color w:val="262626"/>
          <w:sz w:val="20"/>
          <w:szCs w:val="20"/>
          <w:lang w:val="en-US"/>
        </w:rPr>
      </w:pPr>
      <w:r w:rsidRPr="00D03F45">
        <w:rPr>
          <w:color w:val="262626"/>
          <w:sz w:val="20"/>
          <w:szCs w:val="20"/>
          <w:lang w:val="en-US"/>
        </w:rPr>
        <w:t xml:space="preserve">All employees </w:t>
      </w:r>
      <w:r w:rsidR="00A339F7" w:rsidRPr="00D03F45">
        <w:rPr>
          <w:color w:val="262626"/>
          <w:sz w:val="20"/>
          <w:szCs w:val="20"/>
          <w:lang w:val="en-US"/>
        </w:rPr>
        <w:t xml:space="preserve">and </w:t>
      </w:r>
      <w:r w:rsidR="00C21F20" w:rsidRPr="00D03F45">
        <w:rPr>
          <w:color w:val="262626"/>
          <w:sz w:val="20"/>
          <w:szCs w:val="20"/>
          <w:lang w:val="en-US"/>
        </w:rPr>
        <w:t>officers</w:t>
      </w:r>
      <w:r w:rsidR="00A339F7" w:rsidRPr="00D03F45">
        <w:rPr>
          <w:color w:val="262626"/>
          <w:sz w:val="20"/>
          <w:szCs w:val="20"/>
          <w:lang w:val="en-US"/>
        </w:rPr>
        <w:t xml:space="preserve"> </w:t>
      </w:r>
      <w:r w:rsidRPr="00D03F45">
        <w:rPr>
          <w:color w:val="262626"/>
          <w:sz w:val="20"/>
          <w:szCs w:val="20"/>
          <w:lang w:val="en-US"/>
        </w:rPr>
        <w:t>are responsible for knowing</w:t>
      </w:r>
      <w:r w:rsidR="00881CF8" w:rsidRPr="00D03F45">
        <w:rPr>
          <w:color w:val="262626"/>
          <w:sz w:val="20"/>
          <w:szCs w:val="20"/>
          <w:lang w:val="en-US"/>
        </w:rPr>
        <w:t xml:space="preserve"> and</w:t>
      </w:r>
      <w:r w:rsidR="00AB6768" w:rsidRPr="00D03F45">
        <w:rPr>
          <w:color w:val="262626"/>
          <w:sz w:val="20"/>
          <w:szCs w:val="20"/>
          <w:lang w:val="en-US"/>
        </w:rPr>
        <w:t xml:space="preserve"> </w:t>
      </w:r>
      <w:r w:rsidRPr="00D03F45">
        <w:rPr>
          <w:color w:val="262626"/>
          <w:sz w:val="20"/>
          <w:szCs w:val="20"/>
          <w:lang w:val="en-US"/>
        </w:rPr>
        <w:t xml:space="preserve">understanding </w:t>
      </w:r>
      <w:r w:rsidR="00AB6768" w:rsidRPr="00D03F45">
        <w:rPr>
          <w:color w:val="262626"/>
          <w:sz w:val="20"/>
          <w:szCs w:val="20"/>
          <w:lang w:val="en-US"/>
        </w:rPr>
        <w:t xml:space="preserve">and </w:t>
      </w:r>
      <w:r w:rsidRPr="00D03F45">
        <w:rPr>
          <w:color w:val="262626"/>
          <w:sz w:val="20"/>
          <w:szCs w:val="20"/>
          <w:lang w:val="en-US"/>
        </w:rPr>
        <w:t xml:space="preserve">the policy. </w:t>
      </w:r>
    </w:p>
    <w:p w14:paraId="169B630A" w14:textId="46C742EB" w:rsidR="006A000D" w:rsidRPr="00D03F45" w:rsidRDefault="005F5E05" w:rsidP="00855749">
      <w:pPr>
        <w:pStyle w:val="Default"/>
        <w:numPr>
          <w:ilvl w:val="0"/>
          <w:numId w:val="1"/>
        </w:numPr>
        <w:spacing w:before="240" w:after="240" w:line="360" w:lineRule="auto"/>
        <w:rPr>
          <w:sz w:val="20"/>
          <w:szCs w:val="20"/>
        </w:rPr>
      </w:pPr>
      <w:r w:rsidRPr="00D03F45">
        <w:rPr>
          <w:b/>
          <w:caps/>
          <w:color w:val="auto"/>
          <w:sz w:val="20"/>
          <w:szCs w:val="20"/>
          <w:lang w:eastAsia="en-US"/>
        </w:rPr>
        <w:t>Policy statement</w:t>
      </w:r>
      <w:r w:rsidR="00C963A6" w:rsidRPr="00D03F45">
        <w:rPr>
          <w:sz w:val="20"/>
          <w:szCs w:val="20"/>
        </w:rPr>
        <w:t xml:space="preserve"> </w:t>
      </w:r>
    </w:p>
    <w:p w14:paraId="235397EC" w14:textId="5EEA9E3C" w:rsidR="00493084" w:rsidRPr="00D03F45" w:rsidRDefault="006A000D" w:rsidP="00D03F45">
      <w:pPr>
        <w:pStyle w:val="ListParagraph"/>
        <w:widowControl w:val="0"/>
        <w:autoSpaceDE w:val="0"/>
        <w:autoSpaceDN w:val="0"/>
        <w:adjustRightInd w:val="0"/>
        <w:spacing w:after="240"/>
        <w:ind w:left="360"/>
        <w:rPr>
          <w:rFonts w:ascii="Arial" w:hAnsi="Arial" w:cs="Arial"/>
          <w:sz w:val="20"/>
          <w:szCs w:val="20"/>
          <w:lang w:val="en-US"/>
        </w:rPr>
      </w:pPr>
      <w:r w:rsidRPr="00D03F45">
        <w:rPr>
          <w:rFonts w:ascii="Arial" w:hAnsi="Arial" w:cs="Arial"/>
          <w:color w:val="262626"/>
          <w:sz w:val="20"/>
          <w:lang w:val="en-US"/>
        </w:rPr>
        <w:t>This policy</w:t>
      </w:r>
      <w:r w:rsidR="00493084" w:rsidRPr="00D03F45">
        <w:rPr>
          <w:rFonts w:ascii="Arial" w:hAnsi="Arial" w:cs="Arial"/>
          <w:color w:val="262626"/>
          <w:sz w:val="20"/>
          <w:lang w:val="en-US"/>
        </w:rPr>
        <w:t xml:space="preserve"> </w:t>
      </w:r>
      <w:r w:rsidRPr="00D03F45">
        <w:rPr>
          <w:rFonts w:ascii="Arial" w:hAnsi="Arial" w:cs="Arial"/>
          <w:color w:val="262626"/>
          <w:sz w:val="20"/>
          <w:lang w:val="en-US"/>
        </w:rPr>
        <w:t>outlines the protocols, responsibilities and restrictions</w:t>
      </w:r>
      <w:r w:rsidR="00493084" w:rsidRPr="00D03F45">
        <w:rPr>
          <w:rFonts w:ascii="Arial" w:hAnsi="Arial" w:cs="Arial"/>
          <w:color w:val="262626"/>
          <w:sz w:val="20"/>
          <w:lang w:val="en-US"/>
        </w:rPr>
        <w:t xml:space="preserve"> for employees and officers of the </w:t>
      </w:r>
      <w:r w:rsidR="00BE12BB" w:rsidRPr="00D03F45">
        <w:rPr>
          <w:rFonts w:ascii="Arial" w:hAnsi="Arial" w:cs="Arial"/>
          <w:color w:val="262626"/>
          <w:sz w:val="20"/>
          <w:lang w:val="en-US"/>
        </w:rPr>
        <w:t>Guild</w:t>
      </w:r>
      <w:r w:rsidR="00493084" w:rsidRPr="00D03F45">
        <w:rPr>
          <w:rFonts w:ascii="Arial" w:hAnsi="Arial" w:cs="Arial"/>
          <w:color w:val="262626"/>
          <w:sz w:val="20"/>
          <w:lang w:val="en-US"/>
        </w:rPr>
        <w:t xml:space="preserve"> </w:t>
      </w:r>
      <w:r w:rsidRPr="00D03F45">
        <w:rPr>
          <w:rFonts w:ascii="Arial" w:hAnsi="Arial" w:cs="Arial"/>
          <w:color w:val="262626"/>
          <w:sz w:val="20"/>
          <w:lang w:val="en-US"/>
        </w:rPr>
        <w:t xml:space="preserve">for </w:t>
      </w:r>
      <w:r w:rsidR="00493084" w:rsidRPr="00D03F45">
        <w:rPr>
          <w:rFonts w:ascii="Arial" w:hAnsi="Arial" w:cs="Arial"/>
          <w:color w:val="262626"/>
          <w:sz w:val="20"/>
          <w:lang w:val="en-US"/>
        </w:rPr>
        <w:t xml:space="preserve">interaction with the media and for </w:t>
      </w:r>
      <w:r w:rsidRPr="00D03F45">
        <w:rPr>
          <w:rFonts w:ascii="Arial" w:hAnsi="Arial" w:cs="Arial"/>
          <w:color w:val="262626"/>
          <w:sz w:val="20"/>
          <w:lang w:val="en-US"/>
        </w:rPr>
        <w:t xml:space="preserve">using social media. </w:t>
      </w:r>
    </w:p>
    <w:p w14:paraId="62E38883" w14:textId="46E824F7" w:rsidR="00493084" w:rsidRPr="00D03F45" w:rsidRDefault="006A000D" w:rsidP="00D03F45">
      <w:pPr>
        <w:pStyle w:val="ListParagraph"/>
        <w:widowControl w:val="0"/>
        <w:autoSpaceDE w:val="0"/>
        <w:autoSpaceDN w:val="0"/>
        <w:adjustRightInd w:val="0"/>
        <w:spacing w:after="240"/>
        <w:ind w:left="360"/>
        <w:rPr>
          <w:rFonts w:ascii="Arial" w:hAnsi="Arial" w:cs="Arial"/>
          <w:sz w:val="20"/>
          <w:szCs w:val="20"/>
          <w:lang w:val="en-US"/>
        </w:rPr>
      </w:pPr>
      <w:r w:rsidRPr="00D03F45">
        <w:rPr>
          <w:rFonts w:ascii="Arial" w:hAnsi="Arial" w:cs="Arial"/>
          <w:color w:val="262626"/>
          <w:sz w:val="20"/>
          <w:lang w:val="en-US"/>
        </w:rPr>
        <w:t xml:space="preserve">It is vital not to </w:t>
      </w:r>
      <w:proofErr w:type="spellStart"/>
      <w:r w:rsidRPr="00D03F45">
        <w:rPr>
          <w:rFonts w:ascii="Arial" w:hAnsi="Arial" w:cs="Arial"/>
          <w:color w:val="262626"/>
          <w:sz w:val="20"/>
          <w:lang w:val="en-US"/>
        </w:rPr>
        <w:t>jeopardise</w:t>
      </w:r>
      <w:proofErr w:type="spellEnd"/>
      <w:r w:rsidRPr="00D03F45">
        <w:rPr>
          <w:rFonts w:ascii="Arial" w:hAnsi="Arial" w:cs="Arial"/>
          <w:color w:val="262626"/>
          <w:sz w:val="20"/>
          <w:lang w:val="en-US"/>
        </w:rPr>
        <w:t xml:space="preserve"> the reputation of the Guild when </w:t>
      </w:r>
      <w:r w:rsidR="00493084" w:rsidRPr="00D03F45">
        <w:rPr>
          <w:rFonts w:ascii="Arial" w:hAnsi="Arial" w:cs="Arial"/>
          <w:color w:val="262626"/>
          <w:sz w:val="20"/>
          <w:lang w:val="en-US"/>
        </w:rPr>
        <w:t xml:space="preserve">interacting with the media or </w:t>
      </w:r>
      <w:r w:rsidRPr="00D03F45">
        <w:rPr>
          <w:rFonts w:ascii="Arial" w:hAnsi="Arial" w:cs="Arial"/>
          <w:color w:val="262626"/>
          <w:sz w:val="20"/>
          <w:lang w:val="en-US"/>
        </w:rPr>
        <w:t xml:space="preserve">displaying information that may regard, resemble or reference the Guild on social media. This includes the personal </w:t>
      </w:r>
      <w:r w:rsidR="00E70721" w:rsidRPr="00D03F45">
        <w:rPr>
          <w:rFonts w:ascii="Arial" w:hAnsi="Arial" w:cs="Arial"/>
          <w:color w:val="262626"/>
          <w:sz w:val="20"/>
          <w:szCs w:val="20"/>
          <w:lang w:val="en-US"/>
        </w:rPr>
        <w:t xml:space="preserve">social media </w:t>
      </w:r>
      <w:r w:rsidRPr="00D03F45">
        <w:rPr>
          <w:rFonts w:ascii="Arial" w:hAnsi="Arial" w:cs="Arial"/>
          <w:color w:val="262626"/>
          <w:sz w:val="20"/>
          <w:lang w:val="en-US"/>
        </w:rPr>
        <w:t xml:space="preserve">accounts of all </w:t>
      </w:r>
      <w:r w:rsidR="00E70721" w:rsidRPr="00D03F45">
        <w:rPr>
          <w:rFonts w:ascii="Arial" w:hAnsi="Arial" w:cs="Arial"/>
          <w:color w:val="262626"/>
          <w:sz w:val="20"/>
          <w:szCs w:val="20"/>
          <w:lang w:val="en-US"/>
        </w:rPr>
        <w:t>e</w:t>
      </w:r>
      <w:r w:rsidR="00E4496C" w:rsidRPr="00D03F45">
        <w:rPr>
          <w:rFonts w:ascii="Arial" w:hAnsi="Arial" w:cs="Arial"/>
          <w:color w:val="262626"/>
          <w:sz w:val="20"/>
          <w:lang w:val="en-US"/>
        </w:rPr>
        <w:t>mployees and</w:t>
      </w:r>
      <w:r w:rsidRPr="00D03F45">
        <w:rPr>
          <w:rFonts w:ascii="Arial" w:hAnsi="Arial" w:cs="Arial"/>
          <w:color w:val="262626"/>
          <w:sz w:val="20"/>
          <w:lang w:val="en-US"/>
        </w:rPr>
        <w:t xml:space="preserve"> </w:t>
      </w:r>
      <w:r w:rsidR="00E70721" w:rsidRPr="00D03F45">
        <w:rPr>
          <w:rFonts w:ascii="Arial" w:hAnsi="Arial" w:cs="Arial"/>
          <w:color w:val="262626"/>
          <w:sz w:val="20"/>
          <w:szCs w:val="20"/>
          <w:lang w:val="en-US"/>
        </w:rPr>
        <w:t>o</w:t>
      </w:r>
      <w:r w:rsidR="005E0F08" w:rsidRPr="00D03F45">
        <w:rPr>
          <w:rFonts w:ascii="Arial" w:hAnsi="Arial" w:cs="Arial"/>
          <w:color w:val="262626"/>
          <w:sz w:val="20"/>
          <w:lang w:val="en-US"/>
        </w:rPr>
        <w:t>fficers.</w:t>
      </w:r>
    </w:p>
    <w:p w14:paraId="404671E6" w14:textId="3353D89F" w:rsidR="00493084" w:rsidRPr="00D03F45" w:rsidRDefault="00493084" w:rsidP="00D03F45">
      <w:pPr>
        <w:pStyle w:val="ListParagraph"/>
        <w:widowControl w:val="0"/>
        <w:autoSpaceDE w:val="0"/>
        <w:autoSpaceDN w:val="0"/>
        <w:adjustRightInd w:val="0"/>
        <w:spacing w:after="240"/>
        <w:ind w:left="360"/>
        <w:rPr>
          <w:rFonts w:ascii="Arial" w:hAnsi="Arial" w:cs="Arial"/>
          <w:color w:val="262626"/>
          <w:sz w:val="20"/>
          <w:szCs w:val="20"/>
          <w:lang w:val="en-US"/>
        </w:rPr>
      </w:pPr>
      <w:r w:rsidRPr="00D03F45">
        <w:rPr>
          <w:rFonts w:ascii="Arial" w:hAnsi="Arial" w:cs="Arial"/>
          <w:color w:val="262626"/>
          <w:sz w:val="20"/>
          <w:szCs w:val="20"/>
          <w:lang w:val="en-US"/>
        </w:rPr>
        <w:t xml:space="preserve">This policy does not seek to restrict freedom of expression, speech or publication, providing that these views are not expressed as </w:t>
      </w:r>
      <w:r w:rsidR="00E4496C" w:rsidRPr="00D03F45">
        <w:rPr>
          <w:rFonts w:ascii="Arial" w:hAnsi="Arial" w:cs="Arial"/>
          <w:color w:val="262626"/>
          <w:sz w:val="20"/>
          <w:szCs w:val="20"/>
          <w:lang w:val="en-US"/>
        </w:rPr>
        <w:t xml:space="preserve">or could reasonably be misconstrued as </w:t>
      </w:r>
      <w:r w:rsidRPr="00D03F45">
        <w:rPr>
          <w:rFonts w:ascii="Arial" w:hAnsi="Arial" w:cs="Arial"/>
          <w:color w:val="262626"/>
          <w:sz w:val="20"/>
          <w:szCs w:val="20"/>
          <w:lang w:val="en-US"/>
        </w:rPr>
        <w:t>the official view of the Guild.</w:t>
      </w:r>
    </w:p>
    <w:p w14:paraId="6BD3A53A" w14:textId="77777777" w:rsidR="006A000D" w:rsidRPr="00D03F45" w:rsidRDefault="006A000D" w:rsidP="00855749">
      <w:pPr>
        <w:pStyle w:val="Default"/>
        <w:numPr>
          <w:ilvl w:val="0"/>
          <w:numId w:val="1"/>
        </w:numPr>
        <w:spacing w:before="240" w:after="240" w:line="360" w:lineRule="auto"/>
        <w:rPr>
          <w:sz w:val="20"/>
          <w:szCs w:val="20"/>
        </w:rPr>
      </w:pPr>
      <w:r w:rsidRPr="00D03F45">
        <w:rPr>
          <w:b/>
          <w:sz w:val="20"/>
          <w:szCs w:val="20"/>
          <w:lang w:val="en-US"/>
        </w:rPr>
        <w:t>COMPLIANCE</w:t>
      </w:r>
    </w:p>
    <w:p w14:paraId="6280D6DF" w14:textId="6046C52F" w:rsidR="006A000D" w:rsidRPr="00D03F45" w:rsidRDefault="006A000D" w:rsidP="003F2C99">
      <w:pPr>
        <w:pStyle w:val="ListParagraph"/>
        <w:widowControl w:val="0"/>
        <w:autoSpaceDE w:val="0"/>
        <w:autoSpaceDN w:val="0"/>
        <w:adjustRightInd w:val="0"/>
        <w:spacing w:after="240"/>
        <w:ind w:left="360"/>
        <w:rPr>
          <w:rFonts w:ascii="Arial" w:hAnsi="Arial" w:cs="Arial"/>
          <w:color w:val="262626"/>
          <w:sz w:val="20"/>
          <w:szCs w:val="20"/>
          <w:lang w:val="en-US"/>
        </w:rPr>
      </w:pPr>
      <w:r w:rsidRPr="00D03F45">
        <w:rPr>
          <w:rFonts w:ascii="Arial" w:hAnsi="Arial" w:cs="Arial"/>
          <w:color w:val="262626"/>
          <w:sz w:val="20"/>
          <w:szCs w:val="20"/>
          <w:lang w:val="en-US"/>
        </w:rPr>
        <w:t>Depending on the circumstances, non-compliance with this policy may constitute a breach of employment or contractual obligations, misconduct, sexual harassment, discrimination, or some other contravention of the law. Those who fail to comply with this policy may face disciplinary action and, in serious cases, termination of their employment or engagement.</w:t>
      </w:r>
    </w:p>
    <w:p w14:paraId="6FAE0ADA" w14:textId="2F540AF0" w:rsidR="003F2C99" w:rsidRPr="00D03F45" w:rsidRDefault="003F2C99" w:rsidP="00855749">
      <w:pPr>
        <w:pStyle w:val="Default"/>
        <w:numPr>
          <w:ilvl w:val="0"/>
          <w:numId w:val="1"/>
        </w:numPr>
        <w:spacing w:before="240" w:after="120" w:line="360" w:lineRule="auto"/>
        <w:ind w:left="357" w:hanging="357"/>
        <w:rPr>
          <w:b/>
          <w:caps/>
          <w:color w:val="auto"/>
          <w:sz w:val="20"/>
          <w:szCs w:val="20"/>
          <w:lang w:eastAsia="en-US"/>
        </w:rPr>
      </w:pPr>
      <w:r w:rsidRPr="00D03F45">
        <w:rPr>
          <w:b/>
          <w:caps/>
          <w:color w:val="auto"/>
          <w:sz w:val="20"/>
          <w:szCs w:val="20"/>
          <w:lang w:eastAsia="en-US"/>
        </w:rPr>
        <w:t>RESPONSIBILITY</w:t>
      </w:r>
    </w:p>
    <w:p w14:paraId="608618CA" w14:textId="164C7067" w:rsidR="003F2C99" w:rsidRPr="00D03F45" w:rsidRDefault="003F2C99" w:rsidP="00855749">
      <w:pPr>
        <w:pStyle w:val="ListParagraph"/>
        <w:widowControl w:val="0"/>
        <w:numPr>
          <w:ilvl w:val="1"/>
          <w:numId w:val="3"/>
        </w:numPr>
        <w:autoSpaceDE w:val="0"/>
        <w:autoSpaceDN w:val="0"/>
        <w:adjustRightInd w:val="0"/>
        <w:spacing w:after="120"/>
        <w:rPr>
          <w:rFonts w:ascii="Arial" w:hAnsi="Arial" w:cs="Arial"/>
          <w:sz w:val="20"/>
          <w:szCs w:val="20"/>
        </w:rPr>
      </w:pPr>
      <w:r w:rsidRPr="00D03F45">
        <w:rPr>
          <w:rFonts w:ascii="Arial" w:hAnsi="Arial" w:cs="Arial"/>
          <w:sz w:val="20"/>
          <w:szCs w:val="20"/>
        </w:rPr>
        <w:t>The Manager Student Engagement has compliance and implementation responsibility for media interactions/engagement</w:t>
      </w:r>
      <w:r w:rsidR="00A6268A" w:rsidRPr="00D03F45">
        <w:rPr>
          <w:rFonts w:ascii="Arial" w:hAnsi="Arial" w:cs="Arial"/>
          <w:sz w:val="20"/>
          <w:szCs w:val="20"/>
        </w:rPr>
        <w:t xml:space="preserve"> and all primary social media channels with day-to-day administration carried out by the Student Engagement digital team.</w:t>
      </w:r>
    </w:p>
    <w:p w14:paraId="5B5E8ABB" w14:textId="0C2E1FC9" w:rsidR="003F2C99" w:rsidRPr="00D03F45" w:rsidRDefault="003F2C99" w:rsidP="00855749">
      <w:pPr>
        <w:pStyle w:val="ListParagraph"/>
        <w:widowControl w:val="0"/>
        <w:numPr>
          <w:ilvl w:val="1"/>
          <w:numId w:val="3"/>
        </w:numPr>
        <w:autoSpaceDE w:val="0"/>
        <w:autoSpaceDN w:val="0"/>
        <w:adjustRightInd w:val="0"/>
        <w:spacing w:after="120"/>
        <w:rPr>
          <w:sz w:val="20"/>
          <w:szCs w:val="20"/>
        </w:rPr>
      </w:pPr>
      <w:r w:rsidRPr="00D03F45">
        <w:rPr>
          <w:rFonts w:ascii="Arial" w:hAnsi="Arial" w:cs="Arial"/>
          <w:sz w:val="20"/>
          <w:szCs w:val="20"/>
        </w:rPr>
        <w:t xml:space="preserve">Only the Guild President and/or authorised officers are permitted to comment to the media. </w:t>
      </w:r>
    </w:p>
    <w:p w14:paraId="54FD0AB0" w14:textId="74078F4C" w:rsidR="003F2C99" w:rsidRPr="00D03F45" w:rsidRDefault="003F2C99" w:rsidP="00855749">
      <w:pPr>
        <w:pStyle w:val="ListParagraph"/>
        <w:widowControl w:val="0"/>
        <w:numPr>
          <w:ilvl w:val="1"/>
          <w:numId w:val="3"/>
        </w:numPr>
        <w:autoSpaceDE w:val="0"/>
        <w:autoSpaceDN w:val="0"/>
        <w:adjustRightInd w:val="0"/>
        <w:spacing w:after="120"/>
        <w:rPr>
          <w:sz w:val="20"/>
          <w:szCs w:val="20"/>
        </w:rPr>
      </w:pPr>
      <w:r w:rsidRPr="00D03F45">
        <w:rPr>
          <w:rFonts w:ascii="Arial" w:hAnsi="Arial" w:cs="Arial"/>
          <w:sz w:val="20"/>
          <w:szCs w:val="20"/>
        </w:rPr>
        <w:t>All media statements are to be approved by the Manager Student Engagement and/or Guild President.</w:t>
      </w:r>
    </w:p>
    <w:p w14:paraId="0A8FEB37" w14:textId="2C48D19C" w:rsidR="003F2C99" w:rsidRPr="00D03F45" w:rsidRDefault="003F2C99" w:rsidP="00855749">
      <w:pPr>
        <w:pStyle w:val="ListParagraph"/>
        <w:widowControl w:val="0"/>
        <w:numPr>
          <w:ilvl w:val="1"/>
          <w:numId w:val="3"/>
        </w:numPr>
        <w:autoSpaceDE w:val="0"/>
        <w:autoSpaceDN w:val="0"/>
        <w:adjustRightInd w:val="0"/>
        <w:spacing w:after="120"/>
        <w:rPr>
          <w:sz w:val="20"/>
          <w:szCs w:val="20"/>
        </w:rPr>
      </w:pPr>
      <w:r w:rsidRPr="00D03F45">
        <w:rPr>
          <w:rFonts w:ascii="Arial" w:hAnsi="Arial" w:cs="Arial"/>
          <w:sz w:val="20"/>
          <w:szCs w:val="20"/>
        </w:rPr>
        <w:t xml:space="preserve">Only spokespeople approved by the Manager Student Engagement and/or Guild President are permitted </w:t>
      </w:r>
      <w:r w:rsidR="0045778A">
        <w:rPr>
          <w:rFonts w:ascii="Arial" w:hAnsi="Arial" w:cs="Arial"/>
          <w:sz w:val="20"/>
          <w:szCs w:val="20"/>
        </w:rPr>
        <w:t xml:space="preserve">to </w:t>
      </w:r>
      <w:r w:rsidR="00520EA7">
        <w:rPr>
          <w:rFonts w:ascii="Arial" w:hAnsi="Arial" w:cs="Arial"/>
          <w:sz w:val="20"/>
          <w:szCs w:val="20"/>
        </w:rPr>
        <w:t>r</w:t>
      </w:r>
      <w:r w:rsidRPr="00D03F45">
        <w:rPr>
          <w:rFonts w:ascii="Arial" w:hAnsi="Arial" w:cs="Arial"/>
          <w:sz w:val="20"/>
          <w:szCs w:val="20"/>
        </w:rPr>
        <w:t>espond to a media enquiry, speak to or be interviewed by media outlets.</w:t>
      </w:r>
    </w:p>
    <w:p w14:paraId="4E3F5853" w14:textId="13A50F21" w:rsidR="003F2C99" w:rsidRPr="00D03F45" w:rsidRDefault="003F2C99" w:rsidP="00855749">
      <w:pPr>
        <w:pStyle w:val="ListParagraph"/>
        <w:widowControl w:val="0"/>
        <w:numPr>
          <w:ilvl w:val="1"/>
          <w:numId w:val="3"/>
        </w:numPr>
        <w:autoSpaceDE w:val="0"/>
        <w:autoSpaceDN w:val="0"/>
        <w:adjustRightInd w:val="0"/>
        <w:spacing w:after="120"/>
        <w:rPr>
          <w:rFonts w:ascii="Arial" w:hAnsi="Arial" w:cs="Arial"/>
          <w:sz w:val="20"/>
        </w:rPr>
      </w:pPr>
      <w:r w:rsidRPr="00D03F45">
        <w:rPr>
          <w:rFonts w:ascii="Arial" w:hAnsi="Arial" w:cs="Arial"/>
          <w:sz w:val="20"/>
          <w:szCs w:val="20"/>
        </w:rPr>
        <w:t xml:space="preserve">Employees and officers may not initiate contact with the media unless authorised by the Manager </w:t>
      </w:r>
      <w:r w:rsidR="0045778A">
        <w:rPr>
          <w:rFonts w:ascii="Arial" w:hAnsi="Arial" w:cs="Arial"/>
          <w:sz w:val="20"/>
          <w:szCs w:val="20"/>
        </w:rPr>
        <w:t>Student Engagement and/</w:t>
      </w:r>
      <w:r w:rsidRPr="00D03F45">
        <w:rPr>
          <w:rFonts w:ascii="Arial" w:hAnsi="Arial" w:cs="Arial"/>
          <w:sz w:val="20"/>
          <w:szCs w:val="20"/>
        </w:rPr>
        <w:t>or the Guild President.</w:t>
      </w:r>
    </w:p>
    <w:p w14:paraId="7CFF69B9" w14:textId="16EBB7D4" w:rsidR="00AB1461" w:rsidRPr="00D03F45" w:rsidRDefault="003F2C99" w:rsidP="00855749">
      <w:pPr>
        <w:pStyle w:val="ListParagraph"/>
        <w:widowControl w:val="0"/>
        <w:numPr>
          <w:ilvl w:val="1"/>
          <w:numId w:val="3"/>
        </w:numPr>
        <w:autoSpaceDE w:val="0"/>
        <w:autoSpaceDN w:val="0"/>
        <w:adjustRightInd w:val="0"/>
        <w:spacing w:after="120"/>
        <w:rPr>
          <w:sz w:val="20"/>
          <w:szCs w:val="20"/>
        </w:rPr>
      </w:pPr>
      <w:r w:rsidRPr="00D03F45">
        <w:rPr>
          <w:rFonts w:ascii="Arial" w:hAnsi="Arial" w:cs="Arial"/>
          <w:sz w:val="20"/>
          <w:szCs w:val="20"/>
        </w:rPr>
        <w:t>Employees and officers must direct any</w:t>
      </w:r>
      <w:r w:rsidR="00A6268A" w:rsidRPr="00D03F45">
        <w:rPr>
          <w:rFonts w:ascii="Arial" w:hAnsi="Arial" w:cs="Arial"/>
          <w:sz w:val="20"/>
          <w:szCs w:val="20"/>
        </w:rPr>
        <w:t xml:space="preserve"> general</w:t>
      </w:r>
      <w:r w:rsidRPr="00D03F45">
        <w:rPr>
          <w:rFonts w:ascii="Arial" w:hAnsi="Arial" w:cs="Arial"/>
          <w:sz w:val="20"/>
          <w:szCs w:val="20"/>
        </w:rPr>
        <w:t xml:space="preserve"> media enquiries to the Manager Student Engagement to ensure that the response is accurate, coordinated, and consistent and in accordance with Guild policy. </w:t>
      </w:r>
    </w:p>
    <w:p w14:paraId="20F701A8" w14:textId="657E864C" w:rsidR="003F2C99" w:rsidRPr="00D03F45" w:rsidRDefault="003F2C99" w:rsidP="00855749">
      <w:pPr>
        <w:pStyle w:val="ListParagraph"/>
        <w:widowControl w:val="0"/>
        <w:numPr>
          <w:ilvl w:val="1"/>
          <w:numId w:val="3"/>
        </w:numPr>
        <w:autoSpaceDE w:val="0"/>
        <w:autoSpaceDN w:val="0"/>
        <w:adjustRightInd w:val="0"/>
        <w:spacing w:after="120"/>
        <w:rPr>
          <w:rFonts w:ascii="Arial" w:hAnsi="Arial"/>
          <w:sz w:val="20"/>
          <w:szCs w:val="20"/>
        </w:rPr>
      </w:pPr>
      <w:r w:rsidRPr="00D03F45">
        <w:rPr>
          <w:rFonts w:ascii="Arial" w:hAnsi="Arial" w:cs="Arial"/>
          <w:sz w:val="20"/>
          <w:szCs w:val="20"/>
        </w:rPr>
        <w:t>The Guild President has access to the Guild’s primary social media accounts to moderate, post and remove content as necessary.</w:t>
      </w:r>
    </w:p>
    <w:p w14:paraId="18DA1BD5" w14:textId="30844A06" w:rsidR="003F2C99" w:rsidRPr="00D03F45" w:rsidRDefault="003F2C99" w:rsidP="00855749">
      <w:pPr>
        <w:pStyle w:val="ListParagraph"/>
        <w:widowControl w:val="0"/>
        <w:numPr>
          <w:ilvl w:val="1"/>
          <w:numId w:val="3"/>
        </w:numPr>
        <w:autoSpaceDE w:val="0"/>
        <w:autoSpaceDN w:val="0"/>
        <w:adjustRightInd w:val="0"/>
        <w:spacing w:after="120"/>
        <w:rPr>
          <w:sz w:val="20"/>
          <w:szCs w:val="20"/>
        </w:rPr>
      </w:pPr>
      <w:r w:rsidRPr="00D03F45">
        <w:rPr>
          <w:rFonts w:ascii="Arial" w:hAnsi="Arial" w:cs="Arial"/>
          <w:sz w:val="20"/>
          <w:szCs w:val="20"/>
        </w:rPr>
        <w:t xml:space="preserve">The Guild’s departmental social media accounts are managed by the relevant department officer </w:t>
      </w:r>
      <w:r w:rsidRPr="00D03F45">
        <w:rPr>
          <w:rFonts w:ascii="Arial" w:hAnsi="Arial" w:cs="Arial"/>
          <w:sz w:val="20"/>
          <w:szCs w:val="20"/>
        </w:rPr>
        <w:lastRenderedPageBreak/>
        <w:t xml:space="preserve">bearers. The Manager Student Engagement retains administration access to all department accounts. </w:t>
      </w:r>
    </w:p>
    <w:p w14:paraId="026A8ADB" w14:textId="77777777" w:rsidR="003F2C99" w:rsidRPr="00D03F45" w:rsidRDefault="003F2C99" w:rsidP="00855749">
      <w:pPr>
        <w:pStyle w:val="ListParagraph"/>
        <w:widowControl w:val="0"/>
        <w:numPr>
          <w:ilvl w:val="1"/>
          <w:numId w:val="3"/>
        </w:numPr>
        <w:autoSpaceDE w:val="0"/>
        <w:autoSpaceDN w:val="0"/>
        <w:adjustRightInd w:val="0"/>
        <w:rPr>
          <w:rFonts w:ascii="Arial" w:hAnsi="Arial"/>
          <w:sz w:val="20"/>
          <w:szCs w:val="20"/>
        </w:rPr>
      </w:pPr>
      <w:r w:rsidRPr="00D03F45">
        <w:rPr>
          <w:rFonts w:ascii="Arial" w:hAnsi="Arial" w:cs="Arial"/>
          <w:sz w:val="20"/>
          <w:szCs w:val="20"/>
        </w:rPr>
        <w:t xml:space="preserve">Where a social media platform does not allow for central management of access (e.g. Instagram, TikTok), the Manager Student Engagement and department officers bearers will change the account password annually. The new password will then be stored by the Manager Student Engagement. </w:t>
      </w:r>
    </w:p>
    <w:p w14:paraId="0986F824" w14:textId="77777777" w:rsidR="006A000D" w:rsidRPr="00D03F45" w:rsidRDefault="006A000D" w:rsidP="00D03F45">
      <w:pPr>
        <w:pStyle w:val="Default"/>
        <w:spacing w:line="360" w:lineRule="auto"/>
        <w:rPr>
          <w:sz w:val="20"/>
        </w:rPr>
      </w:pPr>
    </w:p>
    <w:p w14:paraId="48A1A8D0" w14:textId="764092C8" w:rsidR="006A000D" w:rsidRPr="00D03F45" w:rsidRDefault="00384C43" w:rsidP="00855749">
      <w:pPr>
        <w:pStyle w:val="ListParagraph"/>
        <w:widowControl w:val="0"/>
        <w:numPr>
          <w:ilvl w:val="0"/>
          <w:numId w:val="1"/>
        </w:numPr>
        <w:autoSpaceDE w:val="0"/>
        <w:autoSpaceDN w:val="0"/>
        <w:adjustRightInd w:val="0"/>
        <w:contextualSpacing/>
        <w:rPr>
          <w:rFonts w:ascii="Arial" w:hAnsi="Arial" w:cs="Arial"/>
          <w:sz w:val="20"/>
          <w:szCs w:val="20"/>
          <w:lang w:val="en-US"/>
        </w:rPr>
      </w:pPr>
      <w:r w:rsidRPr="00D03F45">
        <w:rPr>
          <w:rFonts w:ascii="Arial" w:hAnsi="Arial" w:cs="Arial"/>
          <w:b/>
          <w:caps/>
          <w:sz w:val="20"/>
          <w:szCs w:val="20"/>
          <w:lang w:eastAsia="en-US"/>
        </w:rPr>
        <w:t>DUTY OF CARE TO EMPLOYEES</w:t>
      </w:r>
      <w:r w:rsidR="00D26169" w:rsidRPr="00D03F45">
        <w:rPr>
          <w:rFonts w:ascii="Arial" w:hAnsi="Arial" w:cs="Arial"/>
          <w:b/>
          <w:caps/>
          <w:sz w:val="20"/>
          <w:szCs w:val="20"/>
          <w:lang w:eastAsia="en-US"/>
        </w:rPr>
        <w:t>, representatives and individuals</w:t>
      </w:r>
    </w:p>
    <w:p w14:paraId="14509F35" w14:textId="77777777" w:rsidR="00E70721" w:rsidRPr="00D03F45" w:rsidRDefault="00A75322" w:rsidP="00D03F45">
      <w:pPr>
        <w:autoSpaceDE w:val="0"/>
        <w:autoSpaceDN w:val="0"/>
        <w:adjustRightInd w:val="0"/>
        <w:spacing w:before="240" w:after="120"/>
        <w:ind w:left="357"/>
        <w:rPr>
          <w:rFonts w:ascii="Arial" w:hAnsi="Arial" w:cs="Arial"/>
          <w:color w:val="000000"/>
          <w:sz w:val="20"/>
        </w:rPr>
      </w:pPr>
      <w:r w:rsidRPr="00D03F45">
        <w:rPr>
          <w:rFonts w:ascii="Arial" w:hAnsi="Arial" w:cs="Arial"/>
          <w:color w:val="000000"/>
          <w:sz w:val="20"/>
          <w:lang w:eastAsia="en-AU"/>
        </w:rPr>
        <w:t xml:space="preserve">All </w:t>
      </w:r>
      <w:r w:rsidR="00E4496C" w:rsidRPr="00D03F45">
        <w:rPr>
          <w:rFonts w:ascii="Arial" w:hAnsi="Arial" w:cs="Arial"/>
          <w:color w:val="000000"/>
          <w:sz w:val="20"/>
          <w:lang w:eastAsia="en-AU"/>
        </w:rPr>
        <w:t>E</w:t>
      </w:r>
      <w:r w:rsidRPr="00D03F45">
        <w:rPr>
          <w:rFonts w:ascii="Arial" w:hAnsi="Arial" w:cs="Arial"/>
          <w:color w:val="000000"/>
          <w:sz w:val="20"/>
          <w:lang w:eastAsia="en-AU"/>
        </w:rPr>
        <w:t xml:space="preserve">mployees and </w:t>
      </w:r>
      <w:r w:rsidR="00E4496C" w:rsidRPr="00D03F45">
        <w:rPr>
          <w:rFonts w:ascii="Arial" w:hAnsi="Arial" w:cs="Arial"/>
          <w:color w:val="000000"/>
          <w:sz w:val="20"/>
          <w:lang w:eastAsia="en-AU"/>
        </w:rPr>
        <w:t>O</w:t>
      </w:r>
      <w:r w:rsidR="00C21F20" w:rsidRPr="00D03F45">
        <w:rPr>
          <w:rFonts w:ascii="Arial" w:hAnsi="Arial" w:cs="Arial"/>
          <w:color w:val="000000"/>
          <w:sz w:val="20"/>
          <w:lang w:eastAsia="en-AU"/>
        </w:rPr>
        <w:t>fficers</w:t>
      </w:r>
      <w:r w:rsidRPr="00D03F45">
        <w:rPr>
          <w:rFonts w:ascii="Arial" w:hAnsi="Arial" w:cs="Arial"/>
          <w:color w:val="000000"/>
          <w:sz w:val="20"/>
          <w:lang w:eastAsia="en-AU"/>
        </w:rPr>
        <w:t xml:space="preserve"> have the right to refuse any opinions, information, images or video recordings with themselves in it to be placed on social media.</w:t>
      </w:r>
    </w:p>
    <w:p w14:paraId="06BF044E" w14:textId="264C00C3" w:rsidR="00384C43" w:rsidRPr="00D03F45" w:rsidRDefault="00A75322" w:rsidP="00D03F45">
      <w:pPr>
        <w:pStyle w:val="ListParagraph"/>
        <w:widowControl w:val="0"/>
        <w:autoSpaceDE w:val="0"/>
        <w:autoSpaceDN w:val="0"/>
        <w:adjustRightInd w:val="0"/>
        <w:ind w:left="907"/>
        <w:contextualSpacing/>
        <w:rPr>
          <w:rFonts w:ascii="Arial" w:hAnsi="Arial" w:cs="Arial"/>
          <w:sz w:val="20"/>
          <w:szCs w:val="20"/>
          <w:lang w:val="en-US"/>
        </w:rPr>
      </w:pPr>
      <w:r w:rsidRPr="00D03F45">
        <w:rPr>
          <w:rFonts w:ascii="Arial" w:hAnsi="Arial" w:cs="Arial"/>
          <w:sz w:val="20"/>
          <w:szCs w:val="20"/>
        </w:rPr>
        <w:t xml:space="preserve"> </w:t>
      </w:r>
    </w:p>
    <w:p w14:paraId="70877C21" w14:textId="09362FCC" w:rsidR="00E70721" w:rsidRPr="00D03F45" w:rsidRDefault="00E70721" w:rsidP="00855749">
      <w:pPr>
        <w:pStyle w:val="ListParagraph"/>
        <w:widowControl w:val="0"/>
        <w:numPr>
          <w:ilvl w:val="0"/>
          <w:numId w:val="1"/>
        </w:numPr>
        <w:autoSpaceDE w:val="0"/>
        <w:autoSpaceDN w:val="0"/>
        <w:adjustRightInd w:val="0"/>
        <w:contextualSpacing/>
        <w:rPr>
          <w:rFonts w:ascii="Arial" w:hAnsi="Arial" w:cs="Arial"/>
          <w:b/>
          <w:caps/>
          <w:sz w:val="20"/>
          <w:szCs w:val="20"/>
          <w:lang w:eastAsia="en-US"/>
        </w:rPr>
      </w:pPr>
      <w:r w:rsidRPr="00D03F45">
        <w:rPr>
          <w:rFonts w:ascii="Arial" w:hAnsi="Arial" w:cs="Arial"/>
          <w:b/>
          <w:caps/>
          <w:sz w:val="20"/>
          <w:szCs w:val="20"/>
          <w:lang w:eastAsia="en-US"/>
        </w:rPr>
        <w:t>Obligations of Officers and employees using personal SOCIAL MEDIA accounts</w:t>
      </w:r>
    </w:p>
    <w:p w14:paraId="56DB9D07" w14:textId="77777777" w:rsidR="00E70721" w:rsidRPr="00D03F45" w:rsidRDefault="00E70721" w:rsidP="00D03F45">
      <w:pPr>
        <w:pStyle w:val="ListParagraph"/>
        <w:widowControl w:val="0"/>
        <w:autoSpaceDE w:val="0"/>
        <w:autoSpaceDN w:val="0"/>
        <w:adjustRightInd w:val="0"/>
        <w:ind w:left="360"/>
        <w:contextualSpacing/>
        <w:rPr>
          <w:b/>
          <w:caps/>
          <w:sz w:val="20"/>
          <w:szCs w:val="20"/>
          <w:lang w:eastAsia="en-US"/>
        </w:rPr>
      </w:pPr>
    </w:p>
    <w:p w14:paraId="18B1FFFE" w14:textId="77777777" w:rsidR="00E70721" w:rsidRPr="00D03F45" w:rsidRDefault="00E70721" w:rsidP="00855749">
      <w:pPr>
        <w:pStyle w:val="ListParagraph"/>
        <w:widowControl w:val="0"/>
        <w:numPr>
          <w:ilvl w:val="1"/>
          <w:numId w:val="4"/>
        </w:numPr>
        <w:autoSpaceDE w:val="0"/>
        <w:autoSpaceDN w:val="0"/>
        <w:adjustRightInd w:val="0"/>
        <w:contextualSpacing/>
        <w:rPr>
          <w:sz w:val="20"/>
          <w:szCs w:val="20"/>
        </w:rPr>
      </w:pPr>
      <w:r w:rsidRPr="00D03F45">
        <w:rPr>
          <w:rFonts w:ascii="Arial" w:hAnsi="Arial" w:cs="Arial"/>
          <w:sz w:val="20"/>
          <w:szCs w:val="20"/>
        </w:rPr>
        <w:t>Employees and Officers must make clear that any views expressed are their own and not those of the Guild.</w:t>
      </w:r>
    </w:p>
    <w:p w14:paraId="7FB66C71" w14:textId="77777777" w:rsidR="00E70721" w:rsidRPr="00D03F45" w:rsidRDefault="00E70721" w:rsidP="00855749">
      <w:pPr>
        <w:pStyle w:val="ListParagraph"/>
        <w:widowControl w:val="0"/>
        <w:numPr>
          <w:ilvl w:val="1"/>
          <w:numId w:val="4"/>
        </w:numPr>
        <w:autoSpaceDE w:val="0"/>
        <w:autoSpaceDN w:val="0"/>
        <w:adjustRightInd w:val="0"/>
        <w:contextualSpacing/>
        <w:rPr>
          <w:sz w:val="20"/>
          <w:szCs w:val="20"/>
        </w:rPr>
      </w:pPr>
      <w:r w:rsidRPr="00D03F45">
        <w:rPr>
          <w:rFonts w:ascii="Arial" w:hAnsi="Arial" w:cs="Arial"/>
          <w:sz w:val="20"/>
          <w:szCs w:val="20"/>
        </w:rPr>
        <w:t>Employees and Officers must not use work email addresses to register personal social media accounts.</w:t>
      </w:r>
    </w:p>
    <w:p w14:paraId="146B1B99" w14:textId="3E422833" w:rsidR="00E70721" w:rsidRPr="00D03F45" w:rsidRDefault="00E70721" w:rsidP="00855749">
      <w:pPr>
        <w:pStyle w:val="ListParagraph"/>
        <w:widowControl w:val="0"/>
        <w:numPr>
          <w:ilvl w:val="1"/>
          <w:numId w:val="4"/>
        </w:numPr>
        <w:autoSpaceDE w:val="0"/>
        <w:autoSpaceDN w:val="0"/>
        <w:adjustRightInd w:val="0"/>
        <w:contextualSpacing/>
        <w:rPr>
          <w:rFonts w:ascii="Arial" w:hAnsi="Arial" w:cs="Arial"/>
          <w:sz w:val="20"/>
          <w:szCs w:val="20"/>
        </w:rPr>
      </w:pPr>
      <w:r w:rsidRPr="00D03F45">
        <w:rPr>
          <w:rFonts w:ascii="Arial" w:hAnsi="Arial" w:cs="Arial"/>
          <w:sz w:val="20"/>
          <w:szCs w:val="20"/>
        </w:rPr>
        <w:t>Employees and Officers must not make any comments or statements or post images that reveal confidential information and/or may be seen as obscene, defamatory, threatening, harassing, discriminatory or hateful to, or about work, colleagues, peers or the Guild or be seen to compromise public c</w:t>
      </w:r>
      <w:r w:rsidR="0045778A">
        <w:rPr>
          <w:rFonts w:ascii="Arial" w:hAnsi="Arial" w:cs="Arial"/>
          <w:sz w:val="20"/>
          <w:szCs w:val="20"/>
        </w:rPr>
        <w:t>onfidence</w:t>
      </w:r>
      <w:r w:rsidRPr="00D03F45">
        <w:rPr>
          <w:rFonts w:ascii="Arial" w:hAnsi="Arial" w:cs="Arial"/>
          <w:sz w:val="20"/>
          <w:szCs w:val="20"/>
        </w:rPr>
        <w:t xml:space="preserve"> in the Guild.</w:t>
      </w:r>
    </w:p>
    <w:p w14:paraId="481B13E2" w14:textId="77777777" w:rsidR="00E70721" w:rsidRPr="00D03F45" w:rsidRDefault="00E70721" w:rsidP="00D03F45">
      <w:pPr>
        <w:pStyle w:val="ListParagraph"/>
        <w:widowControl w:val="0"/>
        <w:autoSpaceDE w:val="0"/>
        <w:autoSpaceDN w:val="0"/>
        <w:adjustRightInd w:val="0"/>
        <w:ind w:left="907"/>
        <w:contextualSpacing/>
        <w:rPr>
          <w:sz w:val="20"/>
          <w:szCs w:val="20"/>
        </w:rPr>
      </w:pPr>
    </w:p>
    <w:p w14:paraId="66D2A972" w14:textId="7A7C73B1" w:rsidR="00E70721" w:rsidRPr="00D03F45" w:rsidRDefault="00E70721" w:rsidP="00855749">
      <w:pPr>
        <w:pStyle w:val="ListParagraph"/>
        <w:widowControl w:val="0"/>
        <w:numPr>
          <w:ilvl w:val="0"/>
          <w:numId w:val="1"/>
        </w:numPr>
        <w:autoSpaceDE w:val="0"/>
        <w:autoSpaceDN w:val="0"/>
        <w:adjustRightInd w:val="0"/>
        <w:contextualSpacing/>
        <w:rPr>
          <w:b/>
          <w:caps/>
          <w:sz w:val="20"/>
          <w:szCs w:val="20"/>
          <w:lang w:eastAsia="en-US"/>
        </w:rPr>
      </w:pPr>
      <w:r w:rsidRPr="00D03F45">
        <w:rPr>
          <w:rFonts w:ascii="Arial" w:hAnsi="Arial" w:cs="Arial"/>
          <w:b/>
          <w:caps/>
          <w:sz w:val="20"/>
          <w:szCs w:val="20"/>
          <w:lang w:eastAsia="en-US"/>
        </w:rPr>
        <w:t>SOCIAL MEDIA IN THE WORKPLACE</w:t>
      </w:r>
    </w:p>
    <w:p w14:paraId="7FF0CC80" w14:textId="7CBCE8DF" w:rsidR="00E70721" w:rsidRPr="00D03F45" w:rsidRDefault="00E70721" w:rsidP="00D03F45">
      <w:pPr>
        <w:autoSpaceDE w:val="0"/>
        <w:autoSpaceDN w:val="0"/>
        <w:adjustRightInd w:val="0"/>
        <w:spacing w:before="120" w:after="120"/>
        <w:ind w:left="357"/>
        <w:rPr>
          <w:rFonts w:ascii="Arial" w:hAnsi="Arial" w:cs="Arial"/>
          <w:color w:val="000000"/>
          <w:sz w:val="20"/>
        </w:rPr>
      </w:pPr>
      <w:r w:rsidRPr="00D03F45">
        <w:rPr>
          <w:rFonts w:ascii="Arial" w:hAnsi="Arial" w:cs="Arial"/>
          <w:color w:val="000000"/>
          <w:sz w:val="20"/>
          <w:lang w:eastAsia="en-AU"/>
        </w:rPr>
        <w:t xml:space="preserve">Employees and Officers must respect the Guild’s time and resources. Work/paid time is to be used for Guild related business. </w:t>
      </w:r>
    </w:p>
    <w:p w14:paraId="698B7D3B" w14:textId="77777777" w:rsidR="00E70721" w:rsidRPr="00D03F45" w:rsidRDefault="00E70721" w:rsidP="00D03F45">
      <w:pPr>
        <w:pStyle w:val="ListParagraph"/>
        <w:widowControl w:val="0"/>
        <w:autoSpaceDE w:val="0"/>
        <w:autoSpaceDN w:val="0"/>
        <w:adjustRightInd w:val="0"/>
        <w:ind w:left="907"/>
        <w:contextualSpacing/>
        <w:rPr>
          <w:sz w:val="20"/>
          <w:szCs w:val="20"/>
        </w:rPr>
      </w:pPr>
    </w:p>
    <w:p w14:paraId="79BD612A" w14:textId="71E73A52" w:rsidR="00E70721" w:rsidRPr="00D03F45" w:rsidRDefault="00E70721" w:rsidP="00855749">
      <w:pPr>
        <w:pStyle w:val="ListParagraph"/>
        <w:widowControl w:val="0"/>
        <w:numPr>
          <w:ilvl w:val="0"/>
          <w:numId w:val="1"/>
        </w:numPr>
        <w:autoSpaceDE w:val="0"/>
        <w:autoSpaceDN w:val="0"/>
        <w:adjustRightInd w:val="0"/>
        <w:contextualSpacing/>
        <w:rPr>
          <w:b/>
          <w:caps/>
          <w:sz w:val="20"/>
          <w:szCs w:val="20"/>
          <w:lang w:eastAsia="en-US"/>
        </w:rPr>
      </w:pPr>
      <w:r w:rsidRPr="00D03F45">
        <w:rPr>
          <w:rFonts w:ascii="Arial" w:hAnsi="Arial" w:cs="Arial"/>
          <w:b/>
          <w:caps/>
          <w:sz w:val="20"/>
          <w:szCs w:val="20"/>
          <w:lang w:eastAsia="en-US"/>
        </w:rPr>
        <w:t>SOCIAL MEDIA DURING GUILD ELECTIONS</w:t>
      </w:r>
    </w:p>
    <w:p w14:paraId="282851DE" w14:textId="77777777" w:rsidR="00E70721" w:rsidRPr="00D03F45" w:rsidRDefault="00E70721" w:rsidP="00D03F45">
      <w:pPr>
        <w:autoSpaceDE w:val="0"/>
        <w:autoSpaceDN w:val="0"/>
        <w:adjustRightInd w:val="0"/>
        <w:spacing w:before="120" w:after="120"/>
        <w:ind w:left="357"/>
        <w:rPr>
          <w:color w:val="000000"/>
          <w:sz w:val="20"/>
          <w:lang w:eastAsia="en-AU"/>
        </w:rPr>
      </w:pPr>
      <w:r w:rsidRPr="00FB708D">
        <w:rPr>
          <w:rFonts w:ascii="Arial" w:hAnsi="Arial" w:cs="Arial"/>
          <w:color w:val="000000"/>
          <w:sz w:val="20"/>
          <w:lang w:eastAsia="en-AU"/>
        </w:rPr>
        <w:t xml:space="preserve">It is a requirement of employment at the Guild that employees do not participate in, comment on, or campaign in the Guild elections without the permission of the Managing Director or the Returning Officer. This includes any comments, statements or posts made on employee’s personal social media accounts. </w:t>
      </w:r>
    </w:p>
    <w:p w14:paraId="0EB8057E" w14:textId="77777777" w:rsidR="00A11CC3" w:rsidRPr="00D03F45" w:rsidRDefault="00A11CC3" w:rsidP="00A11CC3">
      <w:pPr>
        <w:widowControl w:val="0"/>
        <w:autoSpaceDE w:val="0"/>
        <w:autoSpaceDN w:val="0"/>
        <w:adjustRightInd w:val="0"/>
        <w:contextualSpacing/>
        <w:rPr>
          <w:rFonts w:ascii="Arial" w:hAnsi="Arial" w:cs="Arial"/>
          <w:sz w:val="20"/>
          <w:lang w:val="en-US"/>
        </w:rPr>
      </w:pPr>
    </w:p>
    <w:p w14:paraId="13962350" w14:textId="467B9961" w:rsidR="00A11CC3" w:rsidRPr="00D03F45" w:rsidRDefault="00A11CC3" w:rsidP="00855749">
      <w:pPr>
        <w:pStyle w:val="ListParagraph"/>
        <w:widowControl w:val="0"/>
        <w:numPr>
          <w:ilvl w:val="0"/>
          <w:numId w:val="1"/>
        </w:numPr>
        <w:autoSpaceDE w:val="0"/>
        <w:autoSpaceDN w:val="0"/>
        <w:adjustRightInd w:val="0"/>
        <w:contextualSpacing/>
        <w:rPr>
          <w:rFonts w:ascii="Arial" w:hAnsi="Arial" w:cs="Arial"/>
          <w:sz w:val="20"/>
          <w:szCs w:val="20"/>
          <w:lang w:val="en-US"/>
        </w:rPr>
      </w:pPr>
      <w:r w:rsidRPr="00D03F45">
        <w:rPr>
          <w:rFonts w:ascii="Arial" w:hAnsi="Arial" w:cs="Arial"/>
          <w:b/>
          <w:caps/>
          <w:sz w:val="20"/>
          <w:szCs w:val="20"/>
          <w:lang w:eastAsia="en-US"/>
        </w:rPr>
        <w:t>Content Guidelines</w:t>
      </w:r>
    </w:p>
    <w:p w14:paraId="0906A037" w14:textId="77777777" w:rsidR="00A11CC3" w:rsidRPr="00D03F45" w:rsidRDefault="00A11CC3" w:rsidP="00A11CC3">
      <w:pPr>
        <w:widowControl w:val="0"/>
        <w:autoSpaceDE w:val="0"/>
        <w:autoSpaceDN w:val="0"/>
        <w:adjustRightInd w:val="0"/>
        <w:contextualSpacing/>
        <w:rPr>
          <w:rFonts w:ascii="Arial" w:hAnsi="Arial" w:cs="Arial"/>
          <w:sz w:val="20"/>
          <w:lang w:val="en-US"/>
        </w:rPr>
      </w:pPr>
    </w:p>
    <w:p w14:paraId="31F4192C" w14:textId="77777777" w:rsidR="00E70721" w:rsidRPr="00D03F45" w:rsidRDefault="00A11CC3"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 xml:space="preserve">Employees and officers are to present the policies and decisions of the Curtin Student Guild in an impartial manner. </w:t>
      </w:r>
    </w:p>
    <w:p w14:paraId="5BE82E89" w14:textId="624183A1" w:rsidR="00E02114" w:rsidRPr="00D03F45" w:rsidRDefault="00A11CC3" w:rsidP="00855749">
      <w:pPr>
        <w:pStyle w:val="ListParagraph"/>
        <w:widowControl w:val="0"/>
        <w:numPr>
          <w:ilvl w:val="1"/>
          <w:numId w:val="5"/>
        </w:numPr>
        <w:autoSpaceDE w:val="0"/>
        <w:autoSpaceDN w:val="0"/>
        <w:adjustRightInd w:val="0"/>
        <w:spacing w:after="120"/>
        <w:rPr>
          <w:rFonts w:ascii="Arial" w:hAnsi="Arial" w:cs="Arial"/>
          <w:sz w:val="20"/>
        </w:rPr>
      </w:pPr>
      <w:r w:rsidRPr="00D03F45">
        <w:rPr>
          <w:rFonts w:ascii="Arial" w:hAnsi="Arial" w:cs="Arial"/>
          <w:sz w:val="20"/>
          <w:szCs w:val="20"/>
        </w:rPr>
        <w:t>Media reque</w:t>
      </w:r>
      <w:r w:rsidR="00E02114" w:rsidRPr="00D03F45">
        <w:rPr>
          <w:rFonts w:ascii="Arial" w:hAnsi="Arial" w:cs="Arial"/>
          <w:sz w:val="20"/>
          <w:szCs w:val="20"/>
        </w:rPr>
        <w:t>s</w:t>
      </w:r>
      <w:r w:rsidRPr="00D03F45">
        <w:rPr>
          <w:rFonts w:ascii="Arial" w:hAnsi="Arial" w:cs="Arial"/>
          <w:sz w:val="20"/>
          <w:szCs w:val="20"/>
        </w:rPr>
        <w:t xml:space="preserve">ts for information must be responded to with honesty, accuracy and in a prompt manner in collaboration with the </w:t>
      </w:r>
      <w:r w:rsidR="00E70721" w:rsidRPr="00D03F45">
        <w:rPr>
          <w:rFonts w:ascii="Arial" w:hAnsi="Arial" w:cs="Arial"/>
          <w:sz w:val="20"/>
          <w:szCs w:val="20"/>
        </w:rPr>
        <w:t>Student Engagement</w:t>
      </w:r>
      <w:r w:rsidRPr="00D03F45">
        <w:rPr>
          <w:rFonts w:ascii="Arial" w:hAnsi="Arial" w:cs="Arial"/>
          <w:sz w:val="20"/>
          <w:szCs w:val="20"/>
        </w:rPr>
        <w:t xml:space="preserve"> portfolio.</w:t>
      </w:r>
    </w:p>
    <w:p w14:paraId="1354E177" w14:textId="790E0800"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All content must uphold the values of the Curtin Student Guild</w:t>
      </w:r>
      <w:r w:rsidR="0045778A">
        <w:rPr>
          <w:rFonts w:ascii="Arial" w:hAnsi="Arial" w:cs="Arial"/>
          <w:sz w:val="20"/>
          <w:szCs w:val="20"/>
        </w:rPr>
        <w:t>.</w:t>
      </w:r>
    </w:p>
    <w:p w14:paraId="3A5A60D5"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All posts should be relevant to the Guild and its activities.</w:t>
      </w:r>
    </w:p>
    <w:p w14:paraId="3841939C" w14:textId="77777777" w:rsidR="00E02114" w:rsidRPr="00FB708D"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FB708D">
        <w:rPr>
          <w:rFonts w:ascii="Arial" w:hAnsi="Arial" w:cs="Arial"/>
          <w:sz w:val="20"/>
          <w:szCs w:val="20"/>
        </w:rPr>
        <w:t>No private or confidential information about the Guild or its staff or officers is to be shared.</w:t>
      </w:r>
    </w:p>
    <w:p w14:paraId="46C8A568" w14:textId="4339578F" w:rsidR="00E02114" w:rsidRPr="00FB708D"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FB708D">
        <w:rPr>
          <w:rFonts w:ascii="Arial" w:hAnsi="Arial" w:cs="Arial"/>
          <w:sz w:val="20"/>
          <w:szCs w:val="20"/>
        </w:rPr>
        <w:t xml:space="preserve">Content must not support any position which is contrary to Guild </w:t>
      </w:r>
      <w:r w:rsidRPr="00D03F45">
        <w:rPr>
          <w:rFonts w:ascii="Arial" w:hAnsi="Arial" w:cs="Arial"/>
          <w:sz w:val="20"/>
          <w:szCs w:val="20"/>
        </w:rPr>
        <w:t>policy,</w:t>
      </w:r>
      <w:r w:rsidRPr="00FB708D">
        <w:rPr>
          <w:rFonts w:ascii="Arial" w:hAnsi="Arial" w:cs="Arial"/>
          <w:sz w:val="20"/>
          <w:szCs w:val="20"/>
        </w:rPr>
        <w:t xml:space="preserve"> or any position formally taken by the Guild.</w:t>
      </w:r>
    </w:p>
    <w:p w14:paraId="1A7E698A"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Our content must respect copyright laws and always credit original sources.</w:t>
      </w:r>
    </w:p>
    <w:p w14:paraId="7EA3960A"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Our content should engage in respectful and constructive conversation.</w:t>
      </w:r>
    </w:p>
    <w:p w14:paraId="64C005B3"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We do not post content that personally attacks, harasses, uses discriminatory language or incites hate.</w:t>
      </w:r>
    </w:p>
    <w:p w14:paraId="35A79ED6"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D03F45">
        <w:rPr>
          <w:rFonts w:ascii="Arial" w:hAnsi="Arial" w:cs="Arial"/>
          <w:sz w:val="20"/>
          <w:szCs w:val="20"/>
        </w:rPr>
        <w:t>Users should report any inappropriate content or behaviour to the Manager Student Engagement.</w:t>
      </w:r>
    </w:p>
    <w:p w14:paraId="7A85466A" w14:textId="77777777"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FB708D">
        <w:rPr>
          <w:rFonts w:ascii="Arial" w:hAnsi="Arial" w:cs="Arial"/>
          <w:sz w:val="20"/>
          <w:szCs w:val="20"/>
        </w:rPr>
        <w:t>The Guild supports the rights of students to comment and interact with Guild content, and to express criticism of the Guild.</w:t>
      </w:r>
    </w:p>
    <w:p w14:paraId="65EB4611" w14:textId="43C570BD"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FB708D">
        <w:rPr>
          <w:rFonts w:ascii="Arial" w:hAnsi="Arial" w:cs="Arial"/>
          <w:sz w:val="20"/>
          <w:szCs w:val="20"/>
        </w:rPr>
        <w:t xml:space="preserve">All employees and officers have the right to refuse any opinions, information, images or video recordings with themselves to be placed on </w:t>
      </w:r>
      <w:r w:rsidRPr="00D03F45">
        <w:rPr>
          <w:rFonts w:ascii="Arial" w:hAnsi="Arial" w:cs="Arial"/>
          <w:sz w:val="20"/>
          <w:szCs w:val="20"/>
        </w:rPr>
        <w:t xml:space="preserve">Guild </w:t>
      </w:r>
      <w:r w:rsidRPr="00FB708D">
        <w:rPr>
          <w:rFonts w:ascii="Arial" w:hAnsi="Arial" w:cs="Arial"/>
          <w:sz w:val="20"/>
          <w:szCs w:val="20"/>
        </w:rPr>
        <w:t>social media.</w:t>
      </w:r>
    </w:p>
    <w:p w14:paraId="0DEBFA3B" w14:textId="242C2941" w:rsidR="00E02114" w:rsidRPr="00D03F45" w:rsidRDefault="00E02114" w:rsidP="00855749">
      <w:pPr>
        <w:pStyle w:val="ListParagraph"/>
        <w:widowControl w:val="0"/>
        <w:numPr>
          <w:ilvl w:val="1"/>
          <w:numId w:val="5"/>
        </w:numPr>
        <w:autoSpaceDE w:val="0"/>
        <w:autoSpaceDN w:val="0"/>
        <w:adjustRightInd w:val="0"/>
        <w:spacing w:after="120"/>
        <w:rPr>
          <w:rFonts w:ascii="Arial" w:hAnsi="Arial" w:cs="Arial"/>
          <w:sz w:val="20"/>
          <w:szCs w:val="20"/>
        </w:rPr>
      </w:pPr>
      <w:r w:rsidRPr="00FB708D">
        <w:rPr>
          <w:rFonts w:ascii="Arial" w:hAnsi="Arial" w:cs="Arial"/>
          <w:sz w:val="20"/>
          <w:szCs w:val="20"/>
        </w:rPr>
        <w:t>The Guild has the right to remove any content that</w:t>
      </w:r>
      <w:r w:rsidRPr="00D03F45">
        <w:rPr>
          <w:rFonts w:ascii="Arial" w:hAnsi="Arial" w:cs="Arial"/>
          <w:sz w:val="20"/>
          <w:szCs w:val="20"/>
        </w:rPr>
        <w:t>:</w:t>
      </w:r>
    </w:p>
    <w:p w14:paraId="30EB6D2C" w14:textId="0B0D03BF"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U</w:t>
      </w:r>
      <w:r w:rsidR="00E02114" w:rsidRPr="00D03F45">
        <w:rPr>
          <w:rFonts w:ascii="Arial" w:hAnsi="Arial" w:cs="Arial"/>
          <w:sz w:val="20"/>
          <w:szCs w:val="20"/>
        </w:rPr>
        <w:t>ses inappropriate language</w:t>
      </w:r>
      <w:r>
        <w:rPr>
          <w:rFonts w:ascii="Arial" w:hAnsi="Arial" w:cs="Arial"/>
          <w:sz w:val="20"/>
          <w:szCs w:val="20"/>
        </w:rPr>
        <w:t>.</w:t>
      </w:r>
    </w:p>
    <w:p w14:paraId="52C7EC40" w14:textId="0D557A5A"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I</w:t>
      </w:r>
      <w:r w:rsidR="00E02114" w:rsidRPr="00D03F45">
        <w:rPr>
          <w:rFonts w:ascii="Arial" w:hAnsi="Arial" w:cs="Arial"/>
          <w:sz w:val="20"/>
          <w:szCs w:val="20"/>
        </w:rPr>
        <w:t>s sexist, racist, defamatory or otherwise discriminatory</w:t>
      </w:r>
      <w:r>
        <w:rPr>
          <w:rFonts w:ascii="Arial" w:hAnsi="Arial" w:cs="Arial"/>
          <w:sz w:val="20"/>
          <w:szCs w:val="20"/>
        </w:rPr>
        <w:t>.</w:t>
      </w:r>
    </w:p>
    <w:p w14:paraId="5ABF4716" w14:textId="23437882"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R</w:t>
      </w:r>
      <w:r w:rsidR="00E02114" w:rsidRPr="00D03F45">
        <w:rPr>
          <w:rFonts w:ascii="Arial" w:hAnsi="Arial" w:cs="Arial"/>
          <w:sz w:val="20"/>
          <w:szCs w:val="20"/>
        </w:rPr>
        <w:t>eveals private information about a Guild staff member</w:t>
      </w:r>
      <w:r>
        <w:rPr>
          <w:rFonts w:ascii="Arial" w:hAnsi="Arial" w:cs="Arial"/>
          <w:sz w:val="20"/>
          <w:szCs w:val="20"/>
        </w:rPr>
        <w:t>.</w:t>
      </w:r>
    </w:p>
    <w:p w14:paraId="77171026" w14:textId="79A65054"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I</w:t>
      </w:r>
      <w:r w:rsidR="00F41233">
        <w:rPr>
          <w:rFonts w:ascii="Arial" w:hAnsi="Arial" w:cs="Arial"/>
          <w:sz w:val="20"/>
          <w:szCs w:val="20"/>
        </w:rPr>
        <w:t>s</w:t>
      </w:r>
      <w:r w:rsidR="00E02114" w:rsidRPr="00D03F45">
        <w:rPr>
          <w:rFonts w:ascii="Arial" w:hAnsi="Arial" w:cs="Arial"/>
          <w:sz w:val="20"/>
          <w:szCs w:val="20"/>
        </w:rPr>
        <w:t xml:space="preserve"> confidential</w:t>
      </w:r>
      <w:r>
        <w:rPr>
          <w:rFonts w:ascii="Arial" w:hAnsi="Arial" w:cs="Arial"/>
          <w:sz w:val="20"/>
          <w:szCs w:val="20"/>
        </w:rPr>
        <w:t>.</w:t>
      </w:r>
    </w:p>
    <w:p w14:paraId="4AD376FE" w14:textId="4648E186"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M</w:t>
      </w:r>
      <w:r w:rsidR="00E02114" w:rsidRPr="00D03F45">
        <w:rPr>
          <w:rFonts w:ascii="Arial" w:hAnsi="Arial" w:cs="Arial"/>
          <w:sz w:val="20"/>
          <w:szCs w:val="20"/>
        </w:rPr>
        <w:t>akes false statements or allegations</w:t>
      </w:r>
      <w:r>
        <w:rPr>
          <w:rFonts w:ascii="Arial" w:hAnsi="Arial" w:cs="Arial"/>
          <w:sz w:val="20"/>
          <w:szCs w:val="20"/>
        </w:rPr>
        <w:t>.</w:t>
      </w:r>
    </w:p>
    <w:p w14:paraId="2D88CB69" w14:textId="3844C205" w:rsidR="00E02114"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szCs w:val="20"/>
        </w:rPr>
      </w:pPr>
      <w:r>
        <w:rPr>
          <w:rFonts w:ascii="Arial" w:hAnsi="Arial" w:cs="Arial"/>
          <w:sz w:val="20"/>
          <w:szCs w:val="20"/>
        </w:rPr>
        <w:t>E</w:t>
      </w:r>
      <w:r w:rsidR="00E02114" w:rsidRPr="00D03F45">
        <w:rPr>
          <w:rFonts w:ascii="Arial" w:hAnsi="Arial" w:cs="Arial"/>
          <w:sz w:val="20"/>
          <w:szCs w:val="20"/>
        </w:rPr>
        <w:t>ncourages others to break the law or damages another’s reputation</w:t>
      </w:r>
      <w:r>
        <w:rPr>
          <w:rFonts w:ascii="Arial" w:hAnsi="Arial" w:cs="Arial"/>
          <w:sz w:val="20"/>
          <w:szCs w:val="20"/>
        </w:rPr>
        <w:t>.</w:t>
      </w:r>
    </w:p>
    <w:p w14:paraId="089AB5CB" w14:textId="40D410F5" w:rsidR="00881CF8" w:rsidRPr="00D03F45" w:rsidRDefault="0045778A" w:rsidP="00855749">
      <w:pPr>
        <w:pStyle w:val="ListParagraph"/>
        <w:widowControl w:val="0"/>
        <w:numPr>
          <w:ilvl w:val="2"/>
          <w:numId w:val="6"/>
        </w:numPr>
        <w:autoSpaceDE w:val="0"/>
        <w:autoSpaceDN w:val="0"/>
        <w:adjustRightInd w:val="0"/>
        <w:ind w:left="1775" w:hanging="357"/>
        <w:rPr>
          <w:rFonts w:ascii="Arial" w:hAnsi="Arial" w:cs="Arial"/>
          <w:sz w:val="20"/>
        </w:rPr>
      </w:pPr>
      <w:r>
        <w:rPr>
          <w:rFonts w:ascii="Arial" w:hAnsi="Arial" w:cs="Arial"/>
          <w:sz w:val="20"/>
          <w:szCs w:val="20"/>
        </w:rPr>
        <w:t>E</w:t>
      </w:r>
      <w:r w:rsidR="00E02114" w:rsidRPr="00D03F45">
        <w:rPr>
          <w:rFonts w:ascii="Arial" w:hAnsi="Arial" w:cs="Arial"/>
          <w:sz w:val="20"/>
          <w:szCs w:val="20"/>
        </w:rPr>
        <w:t xml:space="preserve">ncourages people to hate or act violently towards others. </w:t>
      </w:r>
    </w:p>
    <w:p w14:paraId="0A5A4C79" w14:textId="77777777" w:rsidR="00881CF8" w:rsidRPr="00D03F45" w:rsidRDefault="00881CF8" w:rsidP="00855749">
      <w:pPr>
        <w:numPr>
          <w:ilvl w:val="0"/>
          <w:numId w:val="1"/>
        </w:numPr>
        <w:autoSpaceDE w:val="0"/>
        <w:autoSpaceDN w:val="0"/>
        <w:adjustRightInd w:val="0"/>
        <w:spacing w:before="240" w:after="120"/>
        <w:ind w:left="357" w:hanging="357"/>
        <w:rPr>
          <w:rFonts w:ascii="Arial" w:hAnsi="Arial" w:cs="Arial"/>
          <w:b/>
          <w:caps/>
          <w:sz w:val="20"/>
        </w:rPr>
      </w:pPr>
      <w:r w:rsidRPr="00D03F45">
        <w:rPr>
          <w:rFonts w:ascii="Arial" w:hAnsi="Arial" w:cs="Arial"/>
          <w:b/>
          <w:caps/>
          <w:sz w:val="20"/>
        </w:rPr>
        <w:t>Responsibility for implementation and Compliance monitoring</w:t>
      </w:r>
    </w:p>
    <w:p w14:paraId="50D0A1F4" w14:textId="31AE16AB" w:rsidR="00881CF8" w:rsidRPr="00D03F45" w:rsidRDefault="00881CF8" w:rsidP="00D03F45">
      <w:pPr>
        <w:autoSpaceDE w:val="0"/>
        <w:autoSpaceDN w:val="0"/>
        <w:adjustRightInd w:val="0"/>
        <w:spacing w:before="240" w:after="240"/>
        <w:ind w:left="357"/>
        <w:rPr>
          <w:rFonts w:ascii="Arial" w:hAnsi="Arial" w:cs="Arial"/>
          <w:color w:val="000000"/>
          <w:sz w:val="20"/>
          <w:lang w:eastAsia="en-AU"/>
        </w:rPr>
      </w:pPr>
      <w:r w:rsidRPr="00D03F45">
        <w:rPr>
          <w:rFonts w:ascii="Arial" w:hAnsi="Arial" w:cs="Arial"/>
          <w:color w:val="000000"/>
          <w:sz w:val="20"/>
          <w:lang w:eastAsia="en-AU"/>
        </w:rPr>
        <w:t xml:space="preserve">The Secretary shall be responsible for implementation and ensuring the compliance with this Policy by Officers. The Manager Student Engagement shall be responsible for the implementation and ensuring the compliance with this Policy by others who are within the scope of the policy. </w:t>
      </w:r>
    </w:p>
    <w:p w14:paraId="0B81F2F0" w14:textId="77777777" w:rsidR="00881CF8" w:rsidRPr="00D03F45" w:rsidRDefault="00881CF8" w:rsidP="00855749">
      <w:pPr>
        <w:pStyle w:val="ListParagraph"/>
        <w:widowControl w:val="0"/>
        <w:numPr>
          <w:ilvl w:val="0"/>
          <w:numId w:val="1"/>
        </w:numPr>
        <w:autoSpaceDE w:val="0"/>
        <w:autoSpaceDN w:val="0"/>
        <w:adjustRightInd w:val="0"/>
        <w:contextualSpacing/>
        <w:rPr>
          <w:rFonts w:ascii="Arial" w:hAnsi="Arial" w:cs="Arial"/>
          <w:b/>
          <w:caps/>
          <w:sz w:val="20"/>
        </w:rPr>
      </w:pPr>
      <w:r w:rsidRPr="00D03F45">
        <w:rPr>
          <w:rFonts w:ascii="Arial" w:hAnsi="Arial" w:cs="Arial"/>
          <w:b/>
          <w:caps/>
          <w:sz w:val="20"/>
          <w:szCs w:val="20"/>
          <w:lang w:eastAsia="en-US"/>
        </w:rPr>
        <w:t>Scope of Policy</w:t>
      </w:r>
    </w:p>
    <w:p w14:paraId="777A3DDB" w14:textId="6C9E0473" w:rsidR="00E02114" w:rsidRPr="00D03F45" w:rsidRDefault="00881CF8" w:rsidP="00D03F45">
      <w:pPr>
        <w:autoSpaceDE w:val="0"/>
        <w:autoSpaceDN w:val="0"/>
        <w:adjustRightInd w:val="0"/>
        <w:spacing w:before="240" w:after="240"/>
        <w:ind w:left="357"/>
        <w:rPr>
          <w:color w:val="000000"/>
          <w:sz w:val="20"/>
          <w:lang w:eastAsia="en-AU"/>
        </w:rPr>
      </w:pPr>
      <w:r w:rsidRPr="00D03F45">
        <w:rPr>
          <w:rFonts w:ascii="Arial" w:hAnsi="Arial" w:cs="Arial"/>
          <w:color w:val="000000"/>
          <w:sz w:val="20"/>
          <w:lang w:eastAsia="en-AU"/>
        </w:rPr>
        <w:t>This policy applies to all Employees and Officers of the Guild and anyone who is authorised to engage the media and/or post content on behalf of the Guild.</w:t>
      </w:r>
    </w:p>
    <w:p w14:paraId="6C2894B2" w14:textId="3BE3E62D" w:rsidR="00AB6768" w:rsidRPr="00D03F45" w:rsidRDefault="00AB6768" w:rsidP="00855749">
      <w:pPr>
        <w:pStyle w:val="ListParagraph"/>
        <w:widowControl w:val="0"/>
        <w:numPr>
          <w:ilvl w:val="0"/>
          <w:numId w:val="1"/>
        </w:numPr>
        <w:autoSpaceDE w:val="0"/>
        <w:autoSpaceDN w:val="0"/>
        <w:adjustRightInd w:val="0"/>
        <w:contextualSpacing/>
        <w:rPr>
          <w:rFonts w:ascii="Arial" w:hAnsi="Arial" w:cs="Arial"/>
          <w:b/>
          <w:caps/>
          <w:sz w:val="20"/>
          <w:lang w:eastAsia="en-US"/>
        </w:rPr>
      </w:pPr>
      <w:r w:rsidRPr="00D03F45">
        <w:rPr>
          <w:rFonts w:ascii="Arial" w:hAnsi="Arial" w:cs="Arial"/>
          <w:b/>
          <w:caps/>
          <w:sz w:val="20"/>
          <w:szCs w:val="20"/>
          <w:lang w:eastAsia="en-US"/>
        </w:rPr>
        <w:t>Definitions</w:t>
      </w:r>
    </w:p>
    <w:p w14:paraId="6BDD701D" w14:textId="77777777" w:rsidR="00AB6768" w:rsidRPr="00D03F45" w:rsidRDefault="00AB6768" w:rsidP="00D03F45">
      <w:pPr>
        <w:autoSpaceDE w:val="0"/>
        <w:autoSpaceDN w:val="0"/>
        <w:adjustRightInd w:val="0"/>
        <w:spacing w:before="120"/>
        <w:ind w:left="357"/>
        <w:rPr>
          <w:rFonts w:ascii="Arial" w:hAnsi="Arial" w:cs="Arial"/>
          <w:b/>
          <w:color w:val="000000"/>
          <w:sz w:val="20"/>
          <w:lang w:eastAsia="en-AU"/>
        </w:rPr>
      </w:pPr>
      <w:r w:rsidRPr="00D03F45">
        <w:rPr>
          <w:rFonts w:ascii="Arial" w:hAnsi="Arial" w:cs="Arial"/>
          <w:b/>
          <w:color w:val="000000"/>
          <w:sz w:val="20"/>
          <w:lang w:eastAsia="en-AU"/>
        </w:rPr>
        <w:t>Employee</w:t>
      </w:r>
    </w:p>
    <w:p w14:paraId="292307B1" w14:textId="77777777" w:rsidR="00AB6768" w:rsidRPr="00D03F45" w:rsidRDefault="00AB6768" w:rsidP="00AB6768">
      <w:pPr>
        <w:autoSpaceDE w:val="0"/>
        <w:autoSpaceDN w:val="0"/>
        <w:adjustRightInd w:val="0"/>
        <w:ind w:left="360"/>
        <w:rPr>
          <w:rFonts w:ascii="Arial" w:hAnsi="Arial" w:cs="Arial"/>
          <w:color w:val="000000"/>
          <w:sz w:val="20"/>
          <w:lang w:eastAsia="en-AU"/>
        </w:rPr>
      </w:pPr>
      <w:r w:rsidRPr="00D03F45">
        <w:rPr>
          <w:rFonts w:ascii="Arial" w:hAnsi="Arial" w:cs="Arial"/>
          <w:color w:val="000000"/>
          <w:sz w:val="20"/>
          <w:lang w:eastAsia="en-AU"/>
        </w:rPr>
        <w:t>Anyone employed by the Curtin Student Guild.</w:t>
      </w:r>
    </w:p>
    <w:p w14:paraId="2313050A" w14:textId="1BC28F7A" w:rsidR="00AB6768" w:rsidRPr="00D03F45" w:rsidRDefault="00AB6768" w:rsidP="00AB6768">
      <w:pPr>
        <w:autoSpaceDE w:val="0"/>
        <w:autoSpaceDN w:val="0"/>
        <w:adjustRightInd w:val="0"/>
        <w:spacing w:before="120"/>
        <w:ind w:left="357"/>
        <w:rPr>
          <w:rFonts w:ascii="Arial" w:hAnsi="Arial" w:cs="Arial"/>
          <w:bCs/>
          <w:color w:val="000000"/>
          <w:sz w:val="20"/>
          <w:lang w:eastAsia="en-AU"/>
        </w:rPr>
      </w:pPr>
      <w:r w:rsidRPr="00D03F45">
        <w:rPr>
          <w:rFonts w:ascii="Arial" w:hAnsi="Arial" w:cs="Arial"/>
          <w:b/>
          <w:color w:val="000000"/>
          <w:sz w:val="20"/>
          <w:lang w:eastAsia="en-AU"/>
        </w:rPr>
        <w:t xml:space="preserve">Officer </w:t>
      </w:r>
      <w:r w:rsidRPr="00D03F45">
        <w:rPr>
          <w:rFonts w:ascii="Arial" w:hAnsi="Arial" w:cs="Arial"/>
          <w:b/>
          <w:color w:val="000000"/>
          <w:sz w:val="20"/>
          <w:lang w:eastAsia="en-AU"/>
        </w:rPr>
        <w:br/>
      </w:r>
      <w:r w:rsidRPr="00D03F45">
        <w:rPr>
          <w:rFonts w:ascii="Arial" w:hAnsi="Arial" w:cs="Arial"/>
          <w:bCs/>
          <w:color w:val="000000"/>
          <w:sz w:val="20"/>
          <w:lang w:eastAsia="en-AU"/>
        </w:rPr>
        <w:t>Means any Guild Member holding an office elected or appointed in accordance with the Guild Statute Book.</w:t>
      </w:r>
    </w:p>
    <w:p w14:paraId="355E89C0" w14:textId="0C09CF2C" w:rsidR="00AB6768" w:rsidRPr="00D03F45" w:rsidRDefault="00AB6768" w:rsidP="00AB6768">
      <w:pPr>
        <w:autoSpaceDE w:val="0"/>
        <w:autoSpaceDN w:val="0"/>
        <w:adjustRightInd w:val="0"/>
        <w:spacing w:before="120"/>
        <w:ind w:left="357"/>
        <w:rPr>
          <w:rFonts w:ascii="Arial" w:hAnsi="Arial" w:cs="Arial"/>
          <w:b/>
          <w:color w:val="000000"/>
          <w:sz w:val="20"/>
          <w:lang w:eastAsia="en-AU"/>
        </w:rPr>
      </w:pPr>
      <w:r w:rsidRPr="00D03F45">
        <w:rPr>
          <w:rFonts w:ascii="Arial" w:hAnsi="Arial" w:cs="Arial"/>
          <w:b/>
          <w:color w:val="000000"/>
          <w:sz w:val="20"/>
          <w:lang w:eastAsia="en-AU"/>
        </w:rPr>
        <w:t>Social Media</w:t>
      </w:r>
    </w:p>
    <w:p w14:paraId="217EBB9D" w14:textId="77777777" w:rsidR="00AB6768" w:rsidRPr="00D03F45" w:rsidRDefault="00AB6768" w:rsidP="00D03F45">
      <w:pPr>
        <w:autoSpaceDE w:val="0"/>
        <w:autoSpaceDN w:val="0"/>
        <w:adjustRightInd w:val="0"/>
        <w:ind w:left="357"/>
        <w:rPr>
          <w:rFonts w:ascii="Arial" w:hAnsi="Arial" w:cs="Arial"/>
          <w:bCs/>
          <w:color w:val="000000"/>
          <w:sz w:val="20"/>
          <w:lang w:eastAsia="en-AU"/>
        </w:rPr>
      </w:pPr>
      <w:r w:rsidRPr="00D03F45">
        <w:rPr>
          <w:rFonts w:ascii="Arial" w:hAnsi="Arial" w:cs="Arial"/>
          <w:bCs/>
          <w:color w:val="000000"/>
          <w:sz w:val="20"/>
          <w:lang w:eastAsia="en-AU"/>
        </w:rPr>
        <w:t>May include, but is not limited to:</w:t>
      </w:r>
    </w:p>
    <w:p w14:paraId="15F030C8"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spacing w:before="60"/>
        <w:ind w:left="1264" w:hanging="357"/>
        <w:rPr>
          <w:rFonts w:ascii="Arial" w:hAnsi="Arial" w:cs="Arial"/>
          <w:sz w:val="20"/>
          <w:szCs w:val="20"/>
        </w:rPr>
      </w:pPr>
      <w:r w:rsidRPr="00D03F45">
        <w:rPr>
          <w:rFonts w:ascii="Arial" w:hAnsi="Arial" w:cs="Arial"/>
          <w:sz w:val="20"/>
          <w:szCs w:val="20"/>
        </w:rPr>
        <w:t xml:space="preserve">Social networking sites such as Facebook, Instagram, and LinkedIn. </w:t>
      </w:r>
    </w:p>
    <w:p w14:paraId="3A8C2BB8"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 xml:space="preserve">Video and photo sharing websites such as TikTok, YouTube, Instagram, Snapchat, Pinterest. </w:t>
      </w:r>
    </w:p>
    <w:p w14:paraId="2E75FB20"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Blogs, including corporate blogs and personal blogs hosted by media outlets (</w:t>
      </w:r>
      <w:proofErr w:type="spellStart"/>
      <w:r w:rsidRPr="00D03F45">
        <w:rPr>
          <w:rFonts w:ascii="Arial" w:hAnsi="Arial" w:cs="Arial"/>
          <w:sz w:val="20"/>
          <w:szCs w:val="20"/>
        </w:rPr>
        <w:t>eg.</w:t>
      </w:r>
      <w:proofErr w:type="spellEnd"/>
      <w:r w:rsidRPr="00D03F45">
        <w:rPr>
          <w:rFonts w:ascii="Arial" w:hAnsi="Arial" w:cs="Arial"/>
          <w:sz w:val="20"/>
          <w:szCs w:val="20"/>
        </w:rPr>
        <w:t xml:space="preserve"> ‘comments’ or ‘your say’ feature on media sites).</w:t>
      </w:r>
    </w:p>
    <w:p w14:paraId="7F2FC6D3" w14:textId="229B6A5C"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 xml:space="preserve">Micro-blogging sites such as </w:t>
      </w:r>
      <w:r w:rsidR="0045778A">
        <w:rPr>
          <w:rFonts w:ascii="Arial" w:hAnsi="Arial" w:cs="Arial"/>
          <w:sz w:val="20"/>
          <w:szCs w:val="20"/>
        </w:rPr>
        <w:t>X</w:t>
      </w:r>
      <w:r w:rsidRPr="00D03F45">
        <w:rPr>
          <w:rFonts w:ascii="Arial" w:hAnsi="Arial" w:cs="Arial"/>
          <w:sz w:val="20"/>
          <w:szCs w:val="20"/>
        </w:rPr>
        <w:t xml:space="preserve">. </w:t>
      </w:r>
    </w:p>
    <w:p w14:paraId="66EB8270"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Wikis and online collaborations such as Wikipedia.</w:t>
      </w:r>
    </w:p>
    <w:p w14:paraId="73F7F134"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 xml:space="preserve">Forums, discussion boards and groups such as Google groups, Whirlpool and Reddit. </w:t>
      </w:r>
    </w:p>
    <w:p w14:paraId="09ED5506"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 xml:space="preserve">Podcasting. </w:t>
      </w:r>
    </w:p>
    <w:p w14:paraId="70E387D7"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Online gaming platforms.</w:t>
      </w:r>
    </w:p>
    <w:p w14:paraId="63DF39F1" w14:textId="77777777" w:rsidR="00AB6768" w:rsidRPr="00D03F45"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Instant messaging sites, including SMS.</w:t>
      </w:r>
    </w:p>
    <w:p w14:paraId="05BEAFB1" w14:textId="77777777" w:rsidR="00AB6768" w:rsidRDefault="00AB6768" w:rsidP="00855749">
      <w:pPr>
        <w:pStyle w:val="ListParagraph"/>
        <w:widowControl w:val="0"/>
        <w:numPr>
          <w:ilvl w:val="0"/>
          <w:numId w:val="2"/>
        </w:numPr>
        <w:shd w:val="clear" w:color="auto" w:fill="FFFFFF" w:themeFill="background1"/>
        <w:autoSpaceDE w:val="0"/>
        <w:autoSpaceDN w:val="0"/>
        <w:adjustRightInd w:val="0"/>
        <w:ind w:left="1264" w:hanging="357"/>
        <w:rPr>
          <w:rFonts w:ascii="Arial" w:hAnsi="Arial" w:cs="Arial"/>
          <w:sz w:val="20"/>
          <w:szCs w:val="20"/>
        </w:rPr>
      </w:pPr>
      <w:r w:rsidRPr="00D03F45">
        <w:rPr>
          <w:rFonts w:ascii="Arial" w:hAnsi="Arial" w:cs="Arial"/>
          <w:sz w:val="20"/>
          <w:szCs w:val="20"/>
        </w:rPr>
        <w:t>Geo-spatial tagging such as Foursquare</w:t>
      </w:r>
    </w:p>
    <w:p w14:paraId="0A885025" w14:textId="77777777" w:rsidR="00FB708D" w:rsidRPr="00D03F45" w:rsidRDefault="00FB708D" w:rsidP="00D03F45">
      <w:pPr>
        <w:pStyle w:val="ListParagraph"/>
        <w:widowControl w:val="0"/>
        <w:shd w:val="clear" w:color="auto" w:fill="FFFFFF" w:themeFill="background1"/>
        <w:autoSpaceDE w:val="0"/>
        <w:autoSpaceDN w:val="0"/>
        <w:adjustRightInd w:val="0"/>
        <w:ind w:left="1264"/>
        <w:rPr>
          <w:rFonts w:ascii="Arial" w:hAnsi="Arial" w:cs="Arial"/>
          <w:sz w:val="20"/>
          <w:szCs w:val="20"/>
        </w:rPr>
      </w:pPr>
    </w:p>
    <w:p w14:paraId="5F504C86" w14:textId="77777777" w:rsidR="00881CF8" w:rsidRPr="00D03F45" w:rsidRDefault="00881CF8" w:rsidP="00D03F45">
      <w:pPr>
        <w:pStyle w:val="ListParagraph"/>
        <w:widowControl w:val="0"/>
        <w:shd w:val="clear" w:color="auto" w:fill="FFFFFF" w:themeFill="background1"/>
        <w:autoSpaceDE w:val="0"/>
        <w:autoSpaceDN w:val="0"/>
        <w:adjustRightInd w:val="0"/>
        <w:ind w:left="1264"/>
        <w:rPr>
          <w:rFonts w:ascii="Arial" w:hAnsi="Arial" w:cs="Arial"/>
          <w:sz w:val="20"/>
          <w:szCs w:val="20"/>
        </w:rPr>
      </w:pPr>
    </w:p>
    <w:p w14:paraId="11D0C5AB" w14:textId="77777777" w:rsidR="00881CF8" w:rsidRPr="00D03F45" w:rsidRDefault="00881CF8" w:rsidP="00855749">
      <w:pPr>
        <w:pStyle w:val="ListParagraph"/>
        <w:widowControl w:val="0"/>
        <w:numPr>
          <w:ilvl w:val="0"/>
          <w:numId w:val="1"/>
        </w:numPr>
        <w:autoSpaceDE w:val="0"/>
        <w:autoSpaceDN w:val="0"/>
        <w:adjustRightInd w:val="0"/>
        <w:contextualSpacing/>
        <w:rPr>
          <w:rFonts w:ascii="Arial" w:hAnsi="Arial" w:cs="Arial"/>
          <w:b/>
          <w:caps/>
          <w:sz w:val="20"/>
        </w:rPr>
      </w:pPr>
      <w:r w:rsidRPr="00D03F45">
        <w:rPr>
          <w:rFonts w:ascii="Arial" w:hAnsi="Arial" w:cs="Arial"/>
          <w:b/>
          <w:caps/>
          <w:sz w:val="20"/>
          <w:szCs w:val="20"/>
          <w:lang w:eastAsia="en-US"/>
        </w:rPr>
        <w:t>Related Documents/Links</w:t>
      </w:r>
    </w:p>
    <w:p w14:paraId="41A97429" w14:textId="261D0B1F" w:rsidR="00881CF8" w:rsidRPr="00D03F45" w:rsidRDefault="00881CF8" w:rsidP="00D03F45">
      <w:pPr>
        <w:autoSpaceDE w:val="0"/>
        <w:autoSpaceDN w:val="0"/>
        <w:adjustRightInd w:val="0"/>
        <w:spacing w:before="240" w:after="240"/>
        <w:ind w:left="357"/>
        <w:rPr>
          <w:rFonts w:ascii="Arial" w:hAnsi="Arial" w:cs="Arial"/>
          <w:color w:val="000000"/>
          <w:sz w:val="20"/>
          <w:lang w:eastAsia="en-AU"/>
        </w:rPr>
      </w:pPr>
      <w:r w:rsidRPr="00D03F45">
        <w:rPr>
          <w:rFonts w:ascii="Arial" w:hAnsi="Arial" w:cs="Arial"/>
          <w:color w:val="000000"/>
          <w:sz w:val="20"/>
          <w:lang w:eastAsia="en-AU"/>
        </w:rPr>
        <w:t>Nil</w:t>
      </w:r>
    </w:p>
    <w:tbl>
      <w:tblPr>
        <w:tblW w:w="53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64"/>
        <w:gridCol w:w="2664"/>
      </w:tblGrid>
      <w:tr w:rsidR="00881CF8" w:rsidRPr="00FB708D" w14:paraId="546D9B06" w14:textId="77777777" w:rsidTr="0097447A">
        <w:trPr>
          <w:cantSplit/>
          <w:jc w:val="center"/>
        </w:trPr>
        <w:tc>
          <w:tcPr>
            <w:tcW w:w="2664" w:type="dxa"/>
            <w:vAlign w:val="center"/>
          </w:tcPr>
          <w:p w14:paraId="1CDA18C5" w14:textId="77777777"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b/>
                <w:bCs/>
                <w:color w:val="000000"/>
                <w:sz w:val="20"/>
                <w:lang w:eastAsia="en-AU"/>
              </w:rPr>
              <w:t xml:space="preserve">Policy Manager </w:t>
            </w:r>
          </w:p>
        </w:tc>
        <w:tc>
          <w:tcPr>
            <w:tcW w:w="2664" w:type="dxa"/>
            <w:vAlign w:val="center"/>
          </w:tcPr>
          <w:p w14:paraId="75F5092B" w14:textId="17DE6E3E"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color w:val="000000"/>
                <w:sz w:val="20"/>
                <w:lang w:eastAsia="en-AU"/>
              </w:rPr>
              <w:t>Manag</w:t>
            </w:r>
            <w:r w:rsidR="00855749">
              <w:rPr>
                <w:rFonts w:ascii="Arial" w:hAnsi="Arial" w:cs="Arial"/>
                <w:color w:val="000000"/>
                <w:sz w:val="20"/>
                <w:lang w:eastAsia="en-AU"/>
              </w:rPr>
              <w:t>er</w:t>
            </w:r>
            <w:r w:rsidRPr="00D03F45">
              <w:rPr>
                <w:rFonts w:ascii="Arial" w:hAnsi="Arial" w:cs="Arial"/>
                <w:color w:val="000000"/>
                <w:sz w:val="20"/>
                <w:lang w:eastAsia="en-AU"/>
              </w:rPr>
              <w:t xml:space="preserve"> Student Engagement</w:t>
            </w:r>
          </w:p>
        </w:tc>
      </w:tr>
      <w:tr w:rsidR="00881CF8" w:rsidRPr="00FB708D" w14:paraId="233D5810" w14:textId="77777777" w:rsidTr="0097447A">
        <w:trPr>
          <w:cantSplit/>
          <w:trHeight w:val="1060"/>
          <w:jc w:val="center"/>
        </w:trPr>
        <w:tc>
          <w:tcPr>
            <w:tcW w:w="2664" w:type="dxa"/>
            <w:vAlign w:val="center"/>
          </w:tcPr>
          <w:p w14:paraId="0BE11E4F" w14:textId="77777777"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b/>
                <w:bCs/>
                <w:color w:val="000000"/>
                <w:sz w:val="20"/>
                <w:lang w:eastAsia="en-AU"/>
              </w:rPr>
              <w:t xml:space="preserve">Contact </w:t>
            </w:r>
          </w:p>
        </w:tc>
        <w:tc>
          <w:tcPr>
            <w:tcW w:w="2664" w:type="dxa"/>
            <w:vAlign w:val="center"/>
          </w:tcPr>
          <w:p w14:paraId="7F776A7E" w14:textId="7D719064"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color w:val="000000"/>
                <w:sz w:val="20"/>
                <w:lang w:eastAsia="en-AU"/>
              </w:rPr>
              <w:t>Manag</w:t>
            </w:r>
            <w:r w:rsidR="00855749">
              <w:rPr>
                <w:rFonts w:ascii="Arial" w:hAnsi="Arial" w:cs="Arial"/>
                <w:color w:val="000000"/>
                <w:sz w:val="20"/>
                <w:lang w:eastAsia="en-AU"/>
              </w:rPr>
              <w:t>er</w:t>
            </w:r>
            <w:r w:rsidRPr="00D03F45">
              <w:rPr>
                <w:rFonts w:ascii="Arial" w:hAnsi="Arial" w:cs="Arial"/>
                <w:color w:val="000000"/>
                <w:sz w:val="20"/>
                <w:lang w:eastAsia="en-AU"/>
              </w:rPr>
              <w:t xml:space="preserve"> Student Engagement</w:t>
            </w:r>
            <w:r w:rsidRPr="00FB708D">
              <w:rPr>
                <w:rFonts w:ascii="Arial" w:hAnsi="Arial" w:cs="Arial"/>
                <w:color w:val="000000"/>
                <w:sz w:val="20"/>
              </w:rPr>
              <w:t xml:space="preserve"> 9266 3</w:t>
            </w:r>
            <w:r w:rsidR="00FB708D" w:rsidRPr="00FB708D">
              <w:rPr>
                <w:rFonts w:ascii="Arial" w:hAnsi="Arial" w:cs="Arial"/>
                <w:color w:val="000000"/>
                <w:sz w:val="20"/>
              </w:rPr>
              <w:t>2924</w:t>
            </w:r>
          </w:p>
        </w:tc>
      </w:tr>
      <w:tr w:rsidR="00881CF8" w:rsidRPr="00FB708D" w14:paraId="0F23AF3F" w14:textId="77777777" w:rsidTr="0097447A">
        <w:trPr>
          <w:cantSplit/>
          <w:jc w:val="center"/>
        </w:trPr>
        <w:tc>
          <w:tcPr>
            <w:tcW w:w="2664" w:type="dxa"/>
            <w:vAlign w:val="center"/>
          </w:tcPr>
          <w:p w14:paraId="0368340F" w14:textId="77777777"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b/>
                <w:bCs/>
                <w:color w:val="000000"/>
                <w:sz w:val="20"/>
                <w:lang w:eastAsia="en-AU"/>
              </w:rPr>
              <w:t xml:space="preserve">Approval Authority </w:t>
            </w:r>
          </w:p>
        </w:tc>
        <w:tc>
          <w:tcPr>
            <w:tcW w:w="2664" w:type="dxa"/>
            <w:vAlign w:val="center"/>
          </w:tcPr>
          <w:p w14:paraId="4FA1D98C" w14:textId="2C83FCD0"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color w:val="000000"/>
                <w:sz w:val="20"/>
                <w:lang w:eastAsia="en-AU"/>
              </w:rPr>
              <w:t>Executive Committee</w:t>
            </w:r>
          </w:p>
        </w:tc>
      </w:tr>
      <w:tr w:rsidR="00881CF8" w:rsidRPr="00FB708D" w14:paraId="350B931A" w14:textId="77777777" w:rsidTr="0097447A">
        <w:trPr>
          <w:cantSplit/>
          <w:jc w:val="center"/>
        </w:trPr>
        <w:tc>
          <w:tcPr>
            <w:tcW w:w="2664" w:type="dxa"/>
            <w:vAlign w:val="center"/>
          </w:tcPr>
          <w:p w14:paraId="6706C021" w14:textId="77777777"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b/>
                <w:bCs/>
                <w:color w:val="000000"/>
                <w:sz w:val="20"/>
                <w:lang w:eastAsia="en-AU"/>
              </w:rPr>
              <w:t xml:space="preserve">Review Date </w:t>
            </w:r>
          </w:p>
        </w:tc>
        <w:tc>
          <w:tcPr>
            <w:tcW w:w="2664" w:type="dxa"/>
            <w:vAlign w:val="center"/>
          </w:tcPr>
          <w:p w14:paraId="09058D54" w14:textId="0E515A6E" w:rsidR="00881CF8" w:rsidRPr="00D03F45" w:rsidRDefault="00881CF8" w:rsidP="0097447A">
            <w:pPr>
              <w:autoSpaceDE w:val="0"/>
              <w:autoSpaceDN w:val="0"/>
              <w:adjustRightInd w:val="0"/>
              <w:rPr>
                <w:rFonts w:ascii="Arial" w:hAnsi="Arial" w:cs="Arial"/>
                <w:color w:val="000000"/>
                <w:sz w:val="20"/>
                <w:lang w:eastAsia="en-AU"/>
              </w:rPr>
            </w:pPr>
            <w:r w:rsidRPr="00D03F45">
              <w:rPr>
                <w:rFonts w:ascii="Arial" w:hAnsi="Arial" w:cs="Arial"/>
                <w:color w:val="000000"/>
                <w:sz w:val="20"/>
                <w:lang w:eastAsia="en-AU"/>
              </w:rPr>
              <w:t>8</w:t>
            </w:r>
            <w:r w:rsidRPr="00D03F45">
              <w:rPr>
                <w:rFonts w:ascii="Arial" w:hAnsi="Arial" w:cs="Arial"/>
                <w:color w:val="000000"/>
                <w:sz w:val="20"/>
                <w:vertAlign w:val="superscript"/>
                <w:lang w:eastAsia="en-AU"/>
              </w:rPr>
              <w:t>th</w:t>
            </w:r>
            <w:r w:rsidRPr="00D03F45">
              <w:rPr>
                <w:rFonts w:ascii="Arial" w:hAnsi="Arial" w:cs="Arial"/>
                <w:color w:val="000000"/>
                <w:sz w:val="20"/>
                <w:lang w:eastAsia="en-AU"/>
              </w:rPr>
              <w:t xml:space="preserve"> April 2027</w:t>
            </w:r>
          </w:p>
        </w:tc>
      </w:tr>
    </w:tbl>
    <w:p w14:paraId="18172025" w14:textId="77777777" w:rsidR="00881CF8" w:rsidRDefault="00881CF8" w:rsidP="00881CF8">
      <w:pPr>
        <w:ind w:left="-284" w:right="11"/>
        <w:rPr>
          <w:rFonts w:ascii="Arial" w:hAnsi="Arial" w:cs="Arial"/>
          <w:b/>
          <w:sz w:val="20"/>
        </w:rPr>
      </w:pPr>
    </w:p>
    <w:p w14:paraId="097EBBB1" w14:textId="77777777" w:rsidR="00FB708D" w:rsidRPr="00D03F45" w:rsidRDefault="00FB708D" w:rsidP="00881CF8">
      <w:pPr>
        <w:ind w:left="-284" w:right="11"/>
        <w:rPr>
          <w:rFonts w:ascii="Arial" w:hAnsi="Arial" w:cs="Arial"/>
          <w:b/>
          <w:sz w:val="20"/>
        </w:rPr>
      </w:pPr>
    </w:p>
    <w:p w14:paraId="4A38DACC" w14:textId="77777777" w:rsidR="00881CF8" w:rsidRDefault="00881CF8" w:rsidP="00855749">
      <w:pPr>
        <w:pStyle w:val="ListParagraph"/>
        <w:widowControl w:val="0"/>
        <w:numPr>
          <w:ilvl w:val="0"/>
          <w:numId w:val="1"/>
        </w:numPr>
        <w:autoSpaceDE w:val="0"/>
        <w:autoSpaceDN w:val="0"/>
        <w:adjustRightInd w:val="0"/>
        <w:contextualSpacing/>
        <w:rPr>
          <w:rFonts w:ascii="Arial" w:hAnsi="Arial" w:cs="Arial"/>
          <w:b/>
          <w:caps/>
          <w:sz w:val="20"/>
          <w:szCs w:val="20"/>
          <w:lang w:eastAsia="en-US"/>
        </w:rPr>
      </w:pPr>
      <w:r w:rsidRPr="00D03F45">
        <w:rPr>
          <w:rFonts w:ascii="Arial" w:hAnsi="Arial" w:cs="Arial"/>
          <w:b/>
          <w:caps/>
          <w:sz w:val="20"/>
          <w:szCs w:val="20"/>
          <w:lang w:eastAsia="en-US"/>
        </w:rPr>
        <w:t xml:space="preserve">REVISION HISTORY </w:t>
      </w:r>
    </w:p>
    <w:p w14:paraId="0E18DCC9" w14:textId="77777777" w:rsidR="00FB708D" w:rsidRPr="00D03F45" w:rsidRDefault="00FB708D" w:rsidP="00D03F45">
      <w:pPr>
        <w:pStyle w:val="ListParagraph"/>
        <w:widowControl w:val="0"/>
        <w:autoSpaceDE w:val="0"/>
        <w:autoSpaceDN w:val="0"/>
        <w:adjustRightInd w:val="0"/>
        <w:ind w:left="360"/>
        <w:contextualSpacing/>
        <w:rPr>
          <w:rFonts w:ascii="Arial" w:hAnsi="Arial" w:cs="Arial"/>
          <w:b/>
          <w:caps/>
          <w:sz w:val="20"/>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30"/>
        <w:gridCol w:w="1559"/>
        <w:gridCol w:w="2268"/>
        <w:gridCol w:w="1701"/>
        <w:gridCol w:w="2317"/>
      </w:tblGrid>
      <w:tr w:rsidR="00881CF8" w:rsidRPr="00FB708D" w14:paraId="6A0B033C" w14:textId="77777777" w:rsidTr="00D03F45">
        <w:trPr>
          <w:trHeight w:val="170"/>
          <w:jc w:val="center"/>
        </w:trPr>
        <w:tc>
          <w:tcPr>
            <w:tcW w:w="1075" w:type="dxa"/>
            <w:tcMar>
              <w:top w:w="57" w:type="dxa"/>
              <w:bottom w:w="57" w:type="dxa"/>
            </w:tcMar>
            <w:vAlign w:val="center"/>
          </w:tcPr>
          <w:p w14:paraId="022E9629"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Revision Ref. No.</w:t>
            </w:r>
          </w:p>
        </w:tc>
        <w:tc>
          <w:tcPr>
            <w:tcW w:w="1330" w:type="dxa"/>
            <w:tcMar>
              <w:top w:w="57" w:type="dxa"/>
              <w:bottom w:w="57" w:type="dxa"/>
            </w:tcMar>
            <w:vAlign w:val="center"/>
          </w:tcPr>
          <w:p w14:paraId="50435266"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Approved/ Amended/  Rescinded</w:t>
            </w:r>
          </w:p>
        </w:tc>
        <w:tc>
          <w:tcPr>
            <w:tcW w:w="1559" w:type="dxa"/>
            <w:tcMar>
              <w:top w:w="57" w:type="dxa"/>
              <w:bottom w:w="57" w:type="dxa"/>
            </w:tcMar>
            <w:vAlign w:val="center"/>
          </w:tcPr>
          <w:p w14:paraId="41BCF30A"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Date</w:t>
            </w:r>
          </w:p>
        </w:tc>
        <w:tc>
          <w:tcPr>
            <w:tcW w:w="2268" w:type="dxa"/>
            <w:tcMar>
              <w:top w:w="57" w:type="dxa"/>
              <w:bottom w:w="57" w:type="dxa"/>
            </w:tcMar>
            <w:vAlign w:val="center"/>
          </w:tcPr>
          <w:p w14:paraId="08C4AB44"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Committee/Board</w:t>
            </w:r>
          </w:p>
        </w:tc>
        <w:tc>
          <w:tcPr>
            <w:tcW w:w="1701" w:type="dxa"/>
            <w:tcMar>
              <w:top w:w="57" w:type="dxa"/>
              <w:bottom w:w="57" w:type="dxa"/>
            </w:tcMar>
            <w:vAlign w:val="center"/>
          </w:tcPr>
          <w:p w14:paraId="7BEB0101"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Resolution Number</w:t>
            </w:r>
          </w:p>
        </w:tc>
        <w:tc>
          <w:tcPr>
            <w:tcW w:w="2317" w:type="dxa"/>
            <w:tcMar>
              <w:top w:w="57" w:type="dxa"/>
              <w:bottom w:w="57" w:type="dxa"/>
            </w:tcMar>
            <w:vAlign w:val="center"/>
          </w:tcPr>
          <w:p w14:paraId="01927123" w14:textId="77777777" w:rsidR="00881CF8" w:rsidRPr="00D03F45" w:rsidRDefault="00881CF8" w:rsidP="0097447A">
            <w:pPr>
              <w:tabs>
                <w:tab w:val="center" w:pos="4153"/>
                <w:tab w:val="right" w:pos="8306"/>
              </w:tabs>
              <w:ind w:right="11"/>
              <w:jc w:val="center"/>
              <w:rPr>
                <w:rFonts w:ascii="Arial" w:hAnsi="Arial" w:cs="Arial"/>
                <w:b/>
                <w:sz w:val="20"/>
              </w:rPr>
            </w:pPr>
            <w:r w:rsidRPr="00D03F45">
              <w:rPr>
                <w:rFonts w:ascii="Arial" w:hAnsi="Arial" w:cs="Arial"/>
                <w:b/>
                <w:sz w:val="20"/>
              </w:rPr>
              <w:t>Document Reference</w:t>
            </w:r>
          </w:p>
        </w:tc>
      </w:tr>
      <w:tr w:rsidR="00881CF8" w:rsidRPr="00FB708D" w14:paraId="7D83B1F4" w14:textId="77777777" w:rsidTr="00D03F45">
        <w:trPr>
          <w:trHeight w:val="454"/>
          <w:jc w:val="center"/>
        </w:trPr>
        <w:tc>
          <w:tcPr>
            <w:tcW w:w="1075" w:type="dxa"/>
            <w:vAlign w:val="center"/>
          </w:tcPr>
          <w:p w14:paraId="4388057E" w14:textId="77777777" w:rsidR="00881CF8" w:rsidRPr="00D03F45" w:rsidRDefault="00881CF8" w:rsidP="0097447A">
            <w:pPr>
              <w:tabs>
                <w:tab w:val="center" w:pos="4153"/>
                <w:tab w:val="right" w:pos="8306"/>
              </w:tabs>
              <w:ind w:right="11"/>
              <w:jc w:val="center"/>
              <w:rPr>
                <w:rFonts w:ascii="Arial" w:hAnsi="Arial" w:cs="Arial"/>
                <w:sz w:val="20"/>
              </w:rPr>
            </w:pPr>
            <w:r w:rsidRPr="00D03F45">
              <w:rPr>
                <w:rFonts w:ascii="Arial" w:hAnsi="Arial" w:cs="Arial"/>
                <w:sz w:val="20"/>
              </w:rPr>
              <w:t>New</w:t>
            </w:r>
          </w:p>
        </w:tc>
        <w:tc>
          <w:tcPr>
            <w:tcW w:w="1330" w:type="dxa"/>
            <w:vAlign w:val="center"/>
          </w:tcPr>
          <w:p w14:paraId="544778E8" w14:textId="77777777" w:rsidR="00881CF8" w:rsidRPr="00D03F45" w:rsidRDefault="00881CF8" w:rsidP="0097447A">
            <w:pPr>
              <w:tabs>
                <w:tab w:val="center" w:pos="4153"/>
                <w:tab w:val="right" w:pos="8306"/>
              </w:tabs>
              <w:ind w:right="11"/>
              <w:jc w:val="center"/>
              <w:rPr>
                <w:rFonts w:ascii="Arial" w:hAnsi="Arial" w:cs="Arial"/>
                <w:sz w:val="20"/>
              </w:rPr>
            </w:pPr>
            <w:r w:rsidRPr="00D03F45">
              <w:rPr>
                <w:rFonts w:ascii="Arial" w:hAnsi="Arial" w:cs="Arial"/>
                <w:sz w:val="20"/>
              </w:rPr>
              <w:t>Approved</w:t>
            </w:r>
          </w:p>
        </w:tc>
        <w:tc>
          <w:tcPr>
            <w:tcW w:w="1559" w:type="dxa"/>
            <w:vAlign w:val="center"/>
          </w:tcPr>
          <w:p w14:paraId="54F636B8" w14:textId="5600C3D0" w:rsidR="00881CF8" w:rsidRPr="00D03F45" w:rsidRDefault="009B6F48" w:rsidP="0097447A">
            <w:pPr>
              <w:tabs>
                <w:tab w:val="center" w:pos="4153"/>
                <w:tab w:val="right" w:pos="8306"/>
              </w:tabs>
              <w:ind w:right="11"/>
              <w:jc w:val="center"/>
              <w:rPr>
                <w:rFonts w:ascii="Arial" w:hAnsi="Arial" w:cs="Arial"/>
                <w:sz w:val="20"/>
              </w:rPr>
            </w:pPr>
            <w:r>
              <w:rPr>
                <w:rFonts w:ascii="Arial" w:hAnsi="Arial" w:cs="Arial"/>
                <w:sz w:val="20"/>
              </w:rPr>
              <w:t>21 May 2024</w:t>
            </w:r>
          </w:p>
        </w:tc>
        <w:tc>
          <w:tcPr>
            <w:tcW w:w="2268" w:type="dxa"/>
            <w:vAlign w:val="center"/>
          </w:tcPr>
          <w:p w14:paraId="049E13E7" w14:textId="77777777" w:rsidR="00881CF8" w:rsidRPr="00D03F45" w:rsidRDefault="00881CF8" w:rsidP="0097447A">
            <w:pPr>
              <w:tabs>
                <w:tab w:val="center" w:pos="4153"/>
                <w:tab w:val="right" w:pos="8306"/>
              </w:tabs>
              <w:ind w:right="11"/>
              <w:jc w:val="center"/>
              <w:rPr>
                <w:rFonts w:ascii="Arial" w:hAnsi="Arial" w:cs="Arial"/>
                <w:sz w:val="20"/>
              </w:rPr>
            </w:pPr>
            <w:r w:rsidRPr="00D03F45">
              <w:rPr>
                <w:rFonts w:ascii="Arial" w:hAnsi="Arial" w:cs="Arial"/>
                <w:sz w:val="20"/>
              </w:rPr>
              <w:t>Executive</w:t>
            </w:r>
          </w:p>
        </w:tc>
        <w:tc>
          <w:tcPr>
            <w:tcW w:w="1701" w:type="dxa"/>
            <w:vAlign w:val="center"/>
          </w:tcPr>
          <w:p w14:paraId="3F6E3D57" w14:textId="65DD7D5E" w:rsidR="00881CF8" w:rsidRPr="00D03F45" w:rsidRDefault="00881CF8" w:rsidP="0097447A">
            <w:pPr>
              <w:tabs>
                <w:tab w:val="center" w:pos="4153"/>
                <w:tab w:val="right" w:pos="8306"/>
              </w:tabs>
              <w:ind w:right="11"/>
              <w:jc w:val="center"/>
              <w:rPr>
                <w:rFonts w:ascii="Arial" w:hAnsi="Arial" w:cs="Arial"/>
                <w:sz w:val="20"/>
              </w:rPr>
            </w:pPr>
            <w:r w:rsidRPr="00D03F45">
              <w:rPr>
                <w:rFonts w:ascii="Arial" w:hAnsi="Arial" w:cs="Arial"/>
                <w:sz w:val="20"/>
              </w:rPr>
              <w:t>EC#</w:t>
            </w:r>
            <w:r w:rsidR="009B6F48">
              <w:rPr>
                <w:rFonts w:ascii="Arial" w:hAnsi="Arial" w:cs="Arial"/>
                <w:sz w:val="20"/>
              </w:rPr>
              <w:t>60/2024</w:t>
            </w:r>
          </w:p>
        </w:tc>
        <w:tc>
          <w:tcPr>
            <w:tcW w:w="2317" w:type="dxa"/>
            <w:vAlign w:val="center"/>
          </w:tcPr>
          <w:p w14:paraId="033403D5" w14:textId="63210FB2" w:rsidR="00881CF8" w:rsidRPr="00D03F45" w:rsidRDefault="00881CF8" w:rsidP="0097447A">
            <w:pPr>
              <w:tabs>
                <w:tab w:val="center" w:pos="4153"/>
                <w:tab w:val="right" w:pos="8306"/>
              </w:tabs>
              <w:ind w:right="11"/>
              <w:jc w:val="center"/>
              <w:rPr>
                <w:rFonts w:ascii="Arial" w:hAnsi="Arial" w:cs="Arial"/>
                <w:sz w:val="20"/>
              </w:rPr>
            </w:pPr>
          </w:p>
        </w:tc>
      </w:tr>
      <w:tr w:rsidR="00881CF8" w:rsidRPr="00FB708D" w14:paraId="27360C8E" w14:textId="77777777" w:rsidTr="00D03F45">
        <w:trPr>
          <w:trHeight w:val="454"/>
          <w:jc w:val="center"/>
        </w:trPr>
        <w:tc>
          <w:tcPr>
            <w:tcW w:w="1075" w:type="dxa"/>
            <w:vAlign w:val="center"/>
          </w:tcPr>
          <w:p w14:paraId="404EEAF5" w14:textId="0D973818" w:rsidR="00881CF8" w:rsidRPr="00D03F45" w:rsidRDefault="00881CF8" w:rsidP="0097447A">
            <w:pPr>
              <w:tabs>
                <w:tab w:val="center" w:pos="4153"/>
                <w:tab w:val="right" w:pos="8306"/>
              </w:tabs>
              <w:ind w:right="11"/>
              <w:jc w:val="center"/>
              <w:rPr>
                <w:rFonts w:ascii="Arial" w:hAnsi="Arial" w:cs="Arial"/>
                <w:sz w:val="20"/>
              </w:rPr>
            </w:pPr>
          </w:p>
        </w:tc>
        <w:tc>
          <w:tcPr>
            <w:tcW w:w="1330" w:type="dxa"/>
            <w:vAlign w:val="center"/>
          </w:tcPr>
          <w:p w14:paraId="2E989996" w14:textId="0FB77F31" w:rsidR="00881CF8" w:rsidRPr="00D03F45" w:rsidRDefault="00881CF8" w:rsidP="0097447A">
            <w:pPr>
              <w:tabs>
                <w:tab w:val="center" w:pos="4153"/>
                <w:tab w:val="right" w:pos="8306"/>
              </w:tabs>
              <w:ind w:right="11"/>
              <w:jc w:val="center"/>
              <w:rPr>
                <w:rFonts w:ascii="Arial" w:hAnsi="Arial" w:cs="Arial"/>
                <w:sz w:val="20"/>
              </w:rPr>
            </w:pPr>
          </w:p>
        </w:tc>
        <w:tc>
          <w:tcPr>
            <w:tcW w:w="1559" w:type="dxa"/>
            <w:vAlign w:val="center"/>
          </w:tcPr>
          <w:p w14:paraId="2F48EE81" w14:textId="1D98F338" w:rsidR="00881CF8" w:rsidRPr="00D03F45" w:rsidRDefault="00881CF8" w:rsidP="0097447A">
            <w:pPr>
              <w:tabs>
                <w:tab w:val="center" w:pos="4153"/>
                <w:tab w:val="right" w:pos="8306"/>
              </w:tabs>
              <w:ind w:right="11"/>
              <w:jc w:val="center"/>
              <w:rPr>
                <w:rFonts w:ascii="Arial" w:hAnsi="Arial" w:cs="Arial"/>
                <w:sz w:val="20"/>
              </w:rPr>
            </w:pPr>
          </w:p>
        </w:tc>
        <w:tc>
          <w:tcPr>
            <w:tcW w:w="2268" w:type="dxa"/>
            <w:vAlign w:val="center"/>
          </w:tcPr>
          <w:p w14:paraId="1BF28AA1" w14:textId="7BD460F8" w:rsidR="00881CF8" w:rsidRPr="00D03F45" w:rsidRDefault="00881CF8" w:rsidP="0097447A">
            <w:pPr>
              <w:tabs>
                <w:tab w:val="center" w:pos="4153"/>
                <w:tab w:val="right" w:pos="8306"/>
              </w:tabs>
              <w:ind w:right="11"/>
              <w:jc w:val="center"/>
              <w:rPr>
                <w:rFonts w:ascii="Arial" w:hAnsi="Arial" w:cs="Arial"/>
                <w:sz w:val="20"/>
              </w:rPr>
            </w:pPr>
          </w:p>
        </w:tc>
        <w:tc>
          <w:tcPr>
            <w:tcW w:w="1701" w:type="dxa"/>
            <w:vAlign w:val="center"/>
          </w:tcPr>
          <w:p w14:paraId="42BD0C11" w14:textId="53E463C5" w:rsidR="00881CF8" w:rsidRPr="00D03F45" w:rsidRDefault="00881CF8" w:rsidP="0097447A">
            <w:pPr>
              <w:tabs>
                <w:tab w:val="center" w:pos="4153"/>
                <w:tab w:val="right" w:pos="8306"/>
              </w:tabs>
              <w:ind w:right="11"/>
              <w:jc w:val="center"/>
              <w:rPr>
                <w:rFonts w:ascii="Arial" w:hAnsi="Arial" w:cs="Arial"/>
                <w:sz w:val="20"/>
              </w:rPr>
            </w:pPr>
          </w:p>
        </w:tc>
        <w:tc>
          <w:tcPr>
            <w:tcW w:w="2317" w:type="dxa"/>
            <w:vAlign w:val="center"/>
          </w:tcPr>
          <w:p w14:paraId="6984D040" w14:textId="77777777" w:rsidR="00881CF8" w:rsidRPr="00D03F45" w:rsidRDefault="00881CF8" w:rsidP="0097447A">
            <w:pPr>
              <w:tabs>
                <w:tab w:val="center" w:pos="4153"/>
                <w:tab w:val="right" w:pos="8306"/>
              </w:tabs>
              <w:ind w:right="11"/>
              <w:jc w:val="center"/>
              <w:rPr>
                <w:rFonts w:ascii="Arial" w:hAnsi="Arial" w:cs="Arial"/>
                <w:sz w:val="20"/>
              </w:rPr>
            </w:pPr>
          </w:p>
        </w:tc>
      </w:tr>
    </w:tbl>
    <w:p w14:paraId="5F8C6D3D" w14:textId="77777777" w:rsidR="00881CF8" w:rsidRPr="00D03F45" w:rsidRDefault="00881CF8" w:rsidP="00881CF8">
      <w:pPr>
        <w:autoSpaceDE w:val="0"/>
        <w:autoSpaceDN w:val="0"/>
        <w:adjustRightInd w:val="0"/>
        <w:spacing w:before="240" w:after="120"/>
        <w:ind w:left="357"/>
        <w:rPr>
          <w:rFonts w:ascii="Arial" w:hAnsi="Arial" w:cs="Arial"/>
          <w:b/>
          <w:caps/>
          <w:sz w:val="20"/>
        </w:rPr>
      </w:pPr>
    </w:p>
    <w:p w14:paraId="2947AC35" w14:textId="77777777" w:rsidR="00881CF8" w:rsidRPr="00D03F45" w:rsidRDefault="00881CF8" w:rsidP="00881CF8">
      <w:pPr>
        <w:rPr>
          <w:rFonts w:ascii="Arial" w:hAnsi="Arial" w:cs="Arial"/>
          <w:b/>
          <w:bCs/>
          <w:sz w:val="20"/>
        </w:rPr>
      </w:pPr>
    </w:p>
    <w:p w14:paraId="17F1814A" w14:textId="77777777" w:rsidR="007A0347" w:rsidRPr="00D03F45" w:rsidRDefault="007A0347" w:rsidP="00D03F45">
      <w:pPr>
        <w:autoSpaceDE w:val="0"/>
        <w:autoSpaceDN w:val="0"/>
        <w:adjustRightInd w:val="0"/>
        <w:spacing w:before="120"/>
        <w:ind w:left="357"/>
        <w:rPr>
          <w:rFonts w:ascii="Arial" w:hAnsi="Arial" w:cs="Arial"/>
          <w:b/>
          <w:bCs/>
          <w:sz w:val="20"/>
        </w:rPr>
      </w:pPr>
    </w:p>
    <w:sectPr w:rsidR="007A0347" w:rsidRPr="00D03F45" w:rsidSect="00211B54">
      <w:pgSz w:w="11906" w:h="16838"/>
      <w:pgMar w:top="1135" w:right="1276" w:bottom="1134" w:left="1276"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641F6" w14:textId="77777777" w:rsidR="00523C03" w:rsidRDefault="00523C03" w:rsidP="002E5855">
      <w:r>
        <w:separator/>
      </w:r>
    </w:p>
  </w:endnote>
  <w:endnote w:type="continuationSeparator" w:id="0">
    <w:p w14:paraId="4A492D1E" w14:textId="77777777" w:rsidR="00523C03" w:rsidRDefault="00523C03" w:rsidP="002E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0DB0C" w14:textId="77777777" w:rsidR="00523C03" w:rsidRDefault="00523C03" w:rsidP="002E5855">
      <w:r>
        <w:separator/>
      </w:r>
    </w:p>
  </w:footnote>
  <w:footnote w:type="continuationSeparator" w:id="0">
    <w:p w14:paraId="15D58771" w14:textId="77777777" w:rsidR="00523C03" w:rsidRDefault="00523C03" w:rsidP="002E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FEF"/>
    <w:multiLevelType w:val="multilevel"/>
    <w:tmpl w:val="55A06206"/>
    <w:lvl w:ilvl="0">
      <w:start w:val="1"/>
      <w:numFmt w:val="decimal"/>
      <w:lvlText w:val="%1."/>
      <w:lvlJc w:val="left"/>
      <w:pPr>
        <w:ind w:left="360" w:hanging="360"/>
      </w:pPr>
      <w:rPr>
        <w:rFonts w:hint="default"/>
        <w:b/>
      </w:rPr>
    </w:lvl>
    <w:lvl w:ilvl="1">
      <w:start w:val="1"/>
      <w:numFmt w:val="bullet"/>
      <w:lvlText w:val=""/>
      <w:lvlJc w:val="left"/>
      <w:pPr>
        <w:ind w:left="757" w:hanging="360"/>
      </w:pPr>
      <w:rPr>
        <w:rFonts w:ascii="Symbol" w:hAnsi="Symbol" w:hint="default"/>
      </w:rPr>
    </w:lvl>
    <w:lvl w:ilvl="2">
      <w:start w:val="1"/>
      <w:numFmt w:val="decimal"/>
      <w:lvlText w:val="%1.%2.%3."/>
      <w:lvlJc w:val="left"/>
      <w:pPr>
        <w:ind w:left="1928"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9E18D1"/>
    <w:multiLevelType w:val="multilevel"/>
    <w:tmpl w:val="F450683A"/>
    <w:lvl w:ilvl="0">
      <w:start w:val="1"/>
      <w:numFmt w:val="decimal"/>
      <w:lvlText w:val="%1."/>
      <w:lvlJc w:val="left"/>
      <w:pPr>
        <w:ind w:left="360" w:hanging="360"/>
      </w:pPr>
      <w:rPr>
        <w:rFonts w:hint="default"/>
        <w:b/>
      </w:rPr>
    </w:lvl>
    <w:lvl w:ilvl="1">
      <w:start w:val="1"/>
      <w:numFmt w:val="decimal"/>
      <w:lvlText w:val="%1.%2."/>
      <w:lvlJc w:val="left"/>
      <w:pPr>
        <w:ind w:left="907" w:hanging="510"/>
      </w:pPr>
      <w:rPr>
        <w:rFonts w:hint="default"/>
        <w:b/>
      </w:rPr>
    </w:lvl>
    <w:lvl w:ilvl="2">
      <w:start w:val="1"/>
      <w:numFmt w:val="decimal"/>
      <w:lvlText w:val="%1.%2.%3."/>
      <w:lvlJc w:val="left"/>
      <w:pPr>
        <w:ind w:left="1928"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401D73"/>
    <w:multiLevelType w:val="multilevel"/>
    <w:tmpl w:val="55A06206"/>
    <w:lvl w:ilvl="0">
      <w:start w:val="1"/>
      <w:numFmt w:val="decimal"/>
      <w:lvlText w:val="%1."/>
      <w:lvlJc w:val="left"/>
      <w:pPr>
        <w:ind w:left="360" w:hanging="360"/>
      </w:pPr>
      <w:rPr>
        <w:rFonts w:hint="default"/>
        <w:b/>
      </w:rPr>
    </w:lvl>
    <w:lvl w:ilvl="1">
      <w:start w:val="1"/>
      <w:numFmt w:val="bullet"/>
      <w:lvlText w:val=""/>
      <w:lvlJc w:val="left"/>
      <w:pPr>
        <w:ind w:left="757" w:hanging="360"/>
      </w:pPr>
      <w:rPr>
        <w:rFonts w:ascii="Symbol" w:hAnsi="Symbol" w:hint="default"/>
      </w:rPr>
    </w:lvl>
    <w:lvl w:ilvl="2">
      <w:start w:val="1"/>
      <w:numFmt w:val="decimal"/>
      <w:lvlText w:val="%1.%2.%3."/>
      <w:lvlJc w:val="left"/>
      <w:pPr>
        <w:ind w:left="1928"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49179F"/>
    <w:multiLevelType w:val="multilevel"/>
    <w:tmpl w:val="55A06206"/>
    <w:lvl w:ilvl="0">
      <w:start w:val="1"/>
      <w:numFmt w:val="decimal"/>
      <w:lvlText w:val="%1."/>
      <w:lvlJc w:val="left"/>
      <w:pPr>
        <w:ind w:left="360" w:hanging="360"/>
      </w:pPr>
      <w:rPr>
        <w:rFonts w:hint="default"/>
        <w:b/>
      </w:rPr>
    </w:lvl>
    <w:lvl w:ilvl="1">
      <w:start w:val="1"/>
      <w:numFmt w:val="bullet"/>
      <w:lvlText w:val=""/>
      <w:lvlJc w:val="left"/>
      <w:pPr>
        <w:ind w:left="757" w:hanging="360"/>
      </w:pPr>
      <w:rPr>
        <w:rFonts w:ascii="Symbol" w:hAnsi="Symbol" w:hint="default"/>
      </w:rPr>
    </w:lvl>
    <w:lvl w:ilvl="2">
      <w:start w:val="1"/>
      <w:numFmt w:val="decimal"/>
      <w:lvlText w:val="%1.%2.%3."/>
      <w:lvlJc w:val="left"/>
      <w:pPr>
        <w:ind w:left="1928"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075DAC"/>
    <w:multiLevelType w:val="hybridMultilevel"/>
    <w:tmpl w:val="A5BE1D32"/>
    <w:lvl w:ilvl="0" w:tplc="0C090001">
      <w:start w:val="1"/>
      <w:numFmt w:val="bullet"/>
      <w:lvlText w:val=""/>
      <w:lvlJc w:val="left"/>
      <w:pPr>
        <w:ind w:left="1267" w:hanging="360"/>
      </w:pPr>
      <w:rPr>
        <w:rFonts w:ascii="Symbol" w:hAnsi="Symbol" w:hint="default"/>
      </w:rPr>
    </w:lvl>
    <w:lvl w:ilvl="1" w:tplc="0C090003" w:tentative="1">
      <w:start w:val="1"/>
      <w:numFmt w:val="bullet"/>
      <w:lvlText w:val="o"/>
      <w:lvlJc w:val="left"/>
      <w:pPr>
        <w:ind w:left="1987" w:hanging="360"/>
      </w:pPr>
      <w:rPr>
        <w:rFonts w:ascii="Courier New" w:hAnsi="Courier New" w:cs="Courier New" w:hint="default"/>
      </w:rPr>
    </w:lvl>
    <w:lvl w:ilvl="2" w:tplc="0C090005" w:tentative="1">
      <w:start w:val="1"/>
      <w:numFmt w:val="bullet"/>
      <w:lvlText w:val=""/>
      <w:lvlJc w:val="left"/>
      <w:pPr>
        <w:ind w:left="2707" w:hanging="360"/>
      </w:pPr>
      <w:rPr>
        <w:rFonts w:ascii="Wingdings" w:hAnsi="Wingdings" w:hint="default"/>
      </w:rPr>
    </w:lvl>
    <w:lvl w:ilvl="3" w:tplc="0C090001" w:tentative="1">
      <w:start w:val="1"/>
      <w:numFmt w:val="bullet"/>
      <w:lvlText w:val=""/>
      <w:lvlJc w:val="left"/>
      <w:pPr>
        <w:ind w:left="3427" w:hanging="360"/>
      </w:pPr>
      <w:rPr>
        <w:rFonts w:ascii="Symbol" w:hAnsi="Symbol" w:hint="default"/>
      </w:rPr>
    </w:lvl>
    <w:lvl w:ilvl="4" w:tplc="0C090003" w:tentative="1">
      <w:start w:val="1"/>
      <w:numFmt w:val="bullet"/>
      <w:lvlText w:val="o"/>
      <w:lvlJc w:val="left"/>
      <w:pPr>
        <w:ind w:left="4147" w:hanging="360"/>
      </w:pPr>
      <w:rPr>
        <w:rFonts w:ascii="Courier New" w:hAnsi="Courier New" w:cs="Courier New" w:hint="default"/>
      </w:rPr>
    </w:lvl>
    <w:lvl w:ilvl="5" w:tplc="0C090005" w:tentative="1">
      <w:start w:val="1"/>
      <w:numFmt w:val="bullet"/>
      <w:lvlText w:val=""/>
      <w:lvlJc w:val="left"/>
      <w:pPr>
        <w:ind w:left="4867" w:hanging="360"/>
      </w:pPr>
      <w:rPr>
        <w:rFonts w:ascii="Wingdings" w:hAnsi="Wingdings" w:hint="default"/>
      </w:rPr>
    </w:lvl>
    <w:lvl w:ilvl="6" w:tplc="0C090001" w:tentative="1">
      <w:start w:val="1"/>
      <w:numFmt w:val="bullet"/>
      <w:lvlText w:val=""/>
      <w:lvlJc w:val="left"/>
      <w:pPr>
        <w:ind w:left="5587" w:hanging="360"/>
      </w:pPr>
      <w:rPr>
        <w:rFonts w:ascii="Symbol" w:hAnsi="Symbol" w:hint="default"/>
      </w:rPr>
    </w:lvl>
    <w:lvl w:ilvl="7" w:tplc="0C090003" w:tentative="1">
      <w:start w:val="1"/>
      <w:numFmt w:val="bullet"/>
      <w:lvlText w:val="o"/>
      <w:lvlJc w:val="left"/>
      <w:pPr>
        <w:ind w:left="6307" w:hanging="360"/>
      </w:pPr>
      <w:rPr>
        <w:rFonts w:ascii="Courier New" w:hAnsi="Courier New" w:cs="Courier New" w:hint="default"/>
      </w:rPr>
    </w:lvl>
    <w:lvl w:ilvl="8" w:tplc="0C090005" w:tentative="1">
      <w:start w:val="1"/>
      <w:numFmt w:val="bullet"/>
      <w:lvlText w:val=""/>
      <w:lvlJc w:val="left"/>
      <w:pPr>
        <w:ind w:left="7027" w:hanging="360"/>
      </w:pPr>
      <w:rPr>
        <w:rFonts w:ascii="Wingdings" w:hAnsi="Wingdings" w:hint="default"/>
      </w:rPr>
    </w:lvl>
  </w:abstractNum>
  <w:abstractNum w:abstractNumId="5" w15:restartNumberingAfterBreak="0">
    <w:nsid w:val="3A6D1C76"/>
    <w:multiLevelType w:val="multilevel"/>
    <w:tmpl w:val="33465666"/>
    <w:lvl w:ilvl="0">
      <w:start w:val="1"/>
      <w:numFmt w:val="decimal"/>
      <w:lvlText w:val="%1."/>
      <w:lvlJc w:val="left"/>
      <w:pPr>
        <w:ind w:left="360" w:hanging="360"/>
      </w:pPr>
      <w:rPr>
        <w:rFonts w:hint="default"/>
        <w:b/>
      </w:rPr>
    </w:lvl>
    <w:lvl w:ilvl="1">
      <w:start w:val="1"/>
      <w:numFmt w:val="bullet"/>
      <w:lvlText w:val=""/>
      <w:lvlJc w:val="left"/>
      <w:pPr>
        <w:ind w:left="757" w:hanging="360"/>
      </w:pPr>
      <w:rPr>
        <w:rFonts w:ascii="Symbol" w:hAnsi="Symbol" w:hint="default"/>
      </w:rPr>
    </w:lvl>
    <w:lvl w:ilvl="2">
      <w:start w:val="1"/>
      <w:numFmt w:val="bullet"/>
      <w:lvlText w:val="o"/>
      <w:lvlJc w:val="left"/>
      <w:pPr>
        <w:ind w:left="1778" w:hanging="360"/>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A484B"/>
    <w:multiLevelType w:val="multilevel"/>
    <w:tmpl w:val="5AE45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8955210">
    <w:abstractNumId w:val="1"/>
  </w:num>
  <w:num w:numId="2" w16cid:durableId="1187250479">
    <w:abstractNumId w:val="4"/>
  </w:num>
  <w:num w:numId="3" w16cid:durableId="1698920384">
    <w:abstractNumId w:val="0"/>
  </w:num>
  <w:num w:numId="4" w16cid:durableId="1006520564">
    <w:abstractNumId w:val="2"/>
  </w:num>
  <w:num w:numId="5" w16cid:durableId="1041589024">
    <w:abstractNumId w:val="3"/>
  </w:num>
  <w:num w:numId="6" w16cid:durableId="45423557">
    <w:abstractNumId w:val="5"/>
  </w:num>
  <w:num w:numId="7" w16cid:durableId="14817566">
    <w:abstractNumId w:val="6"/>
  </w:num>
  <w:num w:numId="8" w16cid:durableId="1083378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346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699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3357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2C"/>
    <w:rsid w:val="00004CC8"/>
    <w:rsid w:val="00010469"/>
    <w:rsid w:val="00012320"/>
    <w:rsid w:val="00013668"/>
    <w:rsid w:val="00026C92"/>
    <w:rsid w:val="00026F13"/>
    <w:rsid w:val="0003005F"/>
    <w:rsid w:val="00031FD1"/>
    <w:rsid w:val="00034E0C"/>
    <w:rsid w:val="000351FF"/>
    <w:rsid w:val="000364E2"/>
    <w:rsid w:val="000365BB"/>
    <w:rsid w:val="00037099"/>
    <w:rsid w:val="00042F02"/>
    <w:rsid w:val="000441E1"/>
    <w:rsid w:val="00044ECE"/>
    <w:rsid w:val="0004506C"/>
    <w:rsid w:val="000450C9"/>
    <w:rsid w:val="000458D3"/>
    <w:rsid w:val="00050034"/>
    <w:rsid w:val="00057C82"/>
    <w:rsid w:val="00061335"/>
    <w:rsid w:val="000625F1"/>
    <w:rsid w:val="000641E8"/>
    <w:rsid w:val="000676EF"/>
    <w:rsid w:val="00071EF5"/>
    <w:rsid w:val="00073507"/>
    <w:rsid w:val="00075D75"/>
    <w:rsid w:val="00076D9C"/>
    <w:rsid w:val="00082BB5"/>
    <w:rsid w:val="00085761"/>
    <w:rsid w:val="00085853"/>
    <w:rsid w:val="00092B8E"/>
    <w:rsid w:val="00094B63"/>
    <w:rsid w:val="000A20FA"/>
    <w:rsid w:val="000B059B"/>
    <w:rsid w:val="000B26CE"/>
    <w:rsid w:val="000B28C6"/>
    <w:rsid w:val="000C0ACC"/>
    <w:rsid w:val="000C1E87"/>
    <w:rsid w:val="000C4B33"/>
    <w:rsid w:val="000C70E0"/>
    <w:rsid w:val="000D652A"/>
    <w:rsid w:val="000E1BDD"/>
    <w:rsid w:val="000E2CB7"/>
    <w:rsid w:val="000E5E35"/>
    <w:rsid w:val="000F3118"/>
    <w:rsid w:val="000F69CF"/>
    <w:rsid w:val="001027EC"/>
    <w:rsid w:val="00104266"/>
    <w:rsid w:val="00106DF6"/>
    <w:rsid w:val="00107106"/>
    <w:rsid w:val="0011150A"/>
    <w:rsid w:val="00121C66"/>
    <w:rsid w:val="0013184B"/>
    <w:rsid w:val="00133318"/>
    <w:rsid w:val="001334FC"/>
    <w:rsid w:val="00137CD3"/>
    <w:rsid w:val="00140257"/>
    <w:rsid w:val="00140365"/>
    <w:rsid w:val="0014056D"/>
    <w:rsid w:val="00141445"/>
    <w:rsid w:val="00147E3B"/>
    <w:rsid w:val="0015053C"/>
    <w:rsid w:val="001550E9"/>
    <w:rsid w:val="001648FC"/>
    <w:rsid w:val="00170421"/>
    <w:rsid w:val="0017566E"/>
    <w:rsid w:val="001762FF"/>
    <w:rsid w:val="00176DD7"/>
    <w:rsid w:val="00180947"/>
    <w:rsid w:val="00182E59"/>
    <w:rsid w:val="00187154"/>
    <w:rsid w:val="00191A98"/>
    <w:rsid w:val="00191E5E"/>
    <w:rsid w:val="00192536"/>
    <w:rsid w:val="001A001A"/>
    <w:rsid w:val="001A512F"/>
    <w:rsid w:val="001A5E9C"/>
    <w:rsid w:val="001A7B2B"/>
    <w:rsid w:val="001B1351"/>
    <w:rsid w:val="001B215B"/>
    <w:rsid w:val="001B307E"/>
    <w:rsid w:val="001B56F7"/>
    <w:rsid w:val="001B6E10"/>
    <w:rsid w:val="001C1E94"/>
    <w:rsid w:val="001C4EEE"/>
    <w:rsid w:val="001C5D20"/>
    <w:rsid w:val="001C73E1"/>
    <w:rsid w:val="001D444B"/>
    <w:rsid w:val="001D5F10"/>
    <w:rsid w:val="001E3382"/>
    <w:rsid w:val="001F0847"/>
    <w:rsid w:val="001F695F"/>
    <w:rsid w:val="002117DF"/>
    <w:rsid w:val="00211B54"/>
    <w:rsid w:val="00214697"/>
    <w:rsid w:val="00220225"/>
    <w:rsid w:val="00221286"/>
    <w:rsid w:val="00224B00"/>
    <w:rsid w:val="00232C6E"/>
    <w:rsid w:val="002338ED"/>
    <w:rsid w:val="00243058"/>
    <w:rsid w:val="00243523"/>
    <w:rsid w:val="002455E6"/>
    <w:rsid w:val="002617DC"/>
    <w:rsid w:val="002737D9"/>
    <w:rsid w:val="00277878"/>
    <w:rsid w:val="00282601"/>
    <w:rsid w:val="00285B28"/>
    <w:rsid w:val="002B2584"/>
    <w:rsid w:val="002B3C03"/>
    <w:rsid w:val="002C07FB"/>
    <w:rsid w:val="002C1E3D"/>
    <w:rsid w:val="002C53F9"/>
    <w:rsid w:val="002D3E7C"/>
    <w:rsid w:val="002E295B"/>
    <w:rsid w:val="002E5019"/>
    <w:rsid w:val="002E5058"/>
    <w:rsid w:val="002E5855"/>
    <w:rsid w:val="002E621F"/>
    <w:rsid w:val="002F2896"/>
    <w:rsid w:val="003002B5"/>
    <w:rsid w:val="0030147B"/>
    <w:rsid w:val="00303D16"/>
    <w:rsid w:val="003051DB"/>
    <w:rsid w:val="00307FFD"/>
    <w:rsid w:val="00311843"/>
    <w:rsid w:val="00311855"/>
    <w:rsid w:val="00312415"/>
    <w:rsid w:val="003145B0"/>
    <w:rsid w:val="00317474"/>
    <w:rsid w:val="00317C97"/>
    <w:rsid w:val="00317E38"/>
    <w:rsid w:val="003218F7"/>
    <w:rsid w:val="0032341B"/>
    <w:rsid w:val="00323BD2"/>
    <w:rsid w:val="0032594A"/>
    <w:rsid w:val="00325ED7"/>
    <w:rsid w:val="00333218"/>
    <w:rsid w:val="00333D85"/>
    <w:rsid w:val="00334F70"/>
    <w:rsid w:val="00336C11"/>
    <w:rsid w:val="00337AAD"/>
    <w:rsid w:val="00351B0E"/>
    <w:rsid w:val="00366DE1"/>
    <w:rsid w:val="003740DA"/>
    <w:rsid w:val="00377C5B"/>
    <w:rsid w:val="0038125B"/>
    <w:rsid w:val="00383B0F"/>
    <w:rsid w:val="00384C43"/>
    <w:rsid w:val="00391B9C"/>
    <w:rsid w:val="0039334B"/>
    <w:rsid w:val="003A03F0"/>
    <w:rsid w:val="003A1369"/>
    <w:rsid w:val="003A16AE"/>
    <w:rsid w:val="003B579E"/>
    <w:rsid w:val="003C1EA1"/>
    <w:rsid w:val="003D3922"/>
    <w:rsid w:val="003D4100"/>
    <w:rsid w:val="003D48CC"/>
    <w:rsid w:val="003D520F"/>
    <w:rsid w:val="003D54BB"/>
    <w:rsid w:val="003D5EC5"/>
    <w:rsid w:val="003D5F93"/>
    <w:rsid w:val="003D64A7"/>
    <w:rsid w:val="003D7E99"/>
    <w:rsid w:val="003E04DB"/>
    <w:rsid w:val="003E165C"/>
    <w:rsid w:val="003E2C28"/>
    <w:rsid w:val="003E352A"/>
    <w:rsid w:val="003E47E2"/>
    <w:rsid w:val="003E5D00"/>
    <w:rsid w:val="003E6BBE"/>
    <w:rsid w:val="003F2C99"/>
    <w:rsid w:val="003F7C6A"/>
    <w:rsid w:val="003F7D46"/>
    <w:rsid w:val="004005B8"/>
    <w:rsid w:val="004021CE"/>
    <w:rsid w:val="00403814"/>
    <w:rsid w:val="00407783"/>
    <w:rsid w:val="004108F7"/>
    <w:rsid w:val="00411186"/>
    <w:rsid w:val="00411DD9"/>
    <w:rsid w:val="00415048"/>
    <w:rsid w:val="00416109"/>
    <w:rsid w:val="00431156"/>
    <w:rsid w:val="004321BD"/>
    <w:rsid w:val="00432AEF"/>
    <w:rsid w:val="00436CF2"/>
    <w:rsid w:val="004473B1"/>
    <w:rsid w:val="00452B59"/>
    <w:rsid w:val="00456088"/>
    <w:rsid w:val="0045778A"/>
    <w:rsid w:val="00462748"/>
    <w:rsid w:val="00465E1A"/>
    <w:rsid w:val="0046749E"/>
    <w:rsid w:val="004741C3"/>
    <w:rsid w:val="0047492F"/>
    <w:rsid w:val="004757D6"/>
    <w:rsid w:val="0047582D"/>
    <w:rsid w:val="00476318"/>
    <w:rsid w:val="00477E05"/>
    <w:rsid w:val="00480931"/>
    <w:rsid w:val="00481731"/>
    <w:rsid w:val="00481AF8"/>
    <w:rsid w:val="00485D3C"/>
    <w:rsid w:val="00486B6A"/>
    <w:rsid w:val="004907D2"/>
    <w:rsid w:val="00493084"/>
    <w:rsid w:val="00493C7F"/>
    <w:rsid w:val="004948A8"/>
    <w:rsid w:val="0049781F"/>
    <w:rsid w:val="004A4852"/>
    <w:rsid w:val="004B5F17"/>
    <w:rsid w:val="004C0F4B"/>
    <w:rsid w:val="004C1477"/>
    <w:rsid w:val="004C3BF1"/>
    <w:rsid w:val="004C6A25"/>
    <w:rsid w:val="004D37FF"/>
    <w:rsid w:val="004D4BF6"/>
    <w:rsid w:val="004D6D0E"/>
    <w:rsid w:val="004E29D0"/>
    <w:rsid w:val="004E50A0"/>
    <w:rsid w:val="004E6131"/>
    <w:rsid w:val="004F0D30"/>
    <w:rsid w:val="004F20EE"/>
    <w:rsid w:val="004F4C0A"/>
    <w:rsid w:val="005020B2"/>
    <w:rsid w:val="005173EA"/>
    <w:rsid w:val="00520EA7"/>
    <w:rsid w:val="005211AA"/>
    <w:rsid w:val="005223B1"/>
    <w:rsid w:val="00523C03"/>
    <w:rsid w:val="00524A15"/>
    <w:rsid w:val="00531B54"/>
    <w:rsid w:val="00532AF2"/>
    <w:rsid w:val="00537582"/>
    <w:rsid w:val="00540C6E"/>
    <w:rsid w:val="00541388"/>
    <w:rsid w:val="0056492F"/>
    <w:rsid w:val="005653F8"/>
    <w:rsid w:val="005675EA"/>
    <w:rsid w:val="005714C9"/>
    <w:rsid w:val="00571ADB"/>
    <w:rsid w:val="00576297"/>
    <w:rsid w:val="00576CAB"/>
    <w:rsid w:val="00582974"/>
    <w:rsid w:val="00582B2F"/>
    <w:rsid w:val="00587164"/>
    <w:rsid w:val="00597D53"/>
    <w:rsid w:val="005A11ED"/>
    <w:rsid w:val="005A3437"/>
    <w:rsid w:val="005A3DF8"/>
    <w:rsid w:val="005A4A77"/>
    <w:rsid w:val="005B4FB1"/>
    <w:rsid w:val="005C2DB2"/>
    <w:rsid w:val="005C5335"/>
    <w:rsid w:val="005D027E"/>
    <w:rsid w:val="005D02C4"/>
    <w:rsid w:val="005D4511"/>
    <w:rsid w:val="005D4542"/>
    <w:rsid w:val="005E0F08"/>
    <w:rsid w:val="005E17B0"/>
    <w:rsid w:val="005E2816"/>
    <w:rsid w:val="005E2E6B"/>
    <w:rsid w:val="005E4A09"/>
    <w:rsid w:val="005E7559"/>
    <w:rsid w:val="005E7930"/>
    <w:rsid w:val="005F0BAD"/>
    <w:rsid w:val="005F5E05"/>
    <w:rsid w:val="005F6E17"/>
    <w:rsid w:val="005F7AEC"/>
    <w:rsid w:val="006006A3"/>
    <w:rsid w:val="0060114C"/>
    <w:rsid w:val="00605924"/>
    <w:rsid w:val="0061146E"/>
    <w:rsid w:val="00616FFA"/>
    <w:rsid w:val="00621AAC"/>
    <w:rsid w:val="00624A2B"/>
    <w:rsid w:val="006273F1"/>
    <w:rsid w:val="00631988"/>
    <w:rsid w:val="0063382F"/>
    <w:rsid w:val="006354D5"/>
    <w:rsid w:val="00636193"/>
    <w:rsid w:val="006372FC"/>
    <w:rsid w:val="00637C8C"/>
    <w:rsid w:val="00637DD6"/>
    <w:rsid w:val="00645595"/>
    <w:rsid w:val="006461BE"/>
    <w:rsid w:val="00646974"/>
    <w:rsid w:val="00647C6F"/>
    <w:rsid w:val="00653360"/>
    <w:rsid w:val="00653EF1"/>
    <w:rsid w:val="00655665"/>
    <w:rsid w:val="00656B90"/>
    <w:rsid w:val="00657720"/>
    <w:rsid w:val="00661B53"/>
    <w:rsid w:val="0066539B"/>
    <w:rsid w:val="006A000D"/>
    <w:rsid w:val="006A13F9"/>
    <w:rsid w:val="006A45BC"/>
    <w:rsid w:val="006B04A7"/>
    <w:rsid w:val="006B4D84"/>
    <w:rsid w:val="006B7FBF"/>
    <w:rsid w:val="006C2DF8"/>
    <w:rsid w:val="006C445A"/>
    <w:rsid w:val="006C4C0C"/>
    <w:rsid w:val="006D1B0C"/>
    <w:rsid w:val="006D5C15"/>
    <w:rsid w:val="006D5D10"/>
    <w:rsid w:val="006E477F"/>
    <w:rsid w:val="006E5D6E"/>
    <w:rsid w:val="006F15C0"/>
    <w:rsid w:val="006F16CB"/>
    <w:rsid w:val="006F4055"/>
    <w:rsid w:val="006F4DDA"/>
    <w:rsid w:val="006F7E4B"/>
    <w:rsid w:val="00701515"/>
    <w:rsid w:val="007047A0"/>
    <w:rsid w:val="00711BC8"/>
    <w:rsid w:val="007120F6"/>
    <w:rsid w:val="00717C53"/>
    <w:rsid w:val="00725634"/>
    <w:rsid w:val="0072660E"/>
    <w:rsid w:val="0072682A"/>
    <w:rsid w:val="00735331"/>
    <w:rsid w:val="00735359"/>
    <w:rsid w:val="00736252"/>
    <w:rsid w:val="00737353"/>
    <w:rsid w:val="007517D9"/>
    <w:rsid w:val="007578AE"/>
    <w:rsid w:val="00762186"/>
    <w:rsid w:val="00777BAE"/>
    <w:rsid w:val="00777D7E"/>
    <w:rsid w:val="00783074"/>
    <w:rsid w:val="00784258"/>
    <w:rsid w:val="00784C2B"/>
    <w:rsid w:val="00785E59"/>
    <w:rsid w:val="00790FA4"/>
    <w:rsid w:val="007911DC"/>
    <w:rsid w:val="007941DC"/>
    <w:rsid w:val="00794D71"/>
    <w:rsid w:val="007972CD"/>
    <w:rsid w:val="007A0257"/>
    <w:rsid w:val="007A02FA"/>
    <w:rsid w:val="007A0347"/>
    <w:rsid w:val="007A16BF"/>
    <w:rsid w:val="007A2E88"/>
    <w:rsid w:val="007A39FC"/>
    <w:rsid w:val="007A5A45"/>
    <w:rsid w:val="007B0B43"/>
    <w:rsid w:val="007B5EEE"/>
    <w:rsid w:val="007B5F9A"/>
    <w:rsid w:val="007C09BF"/>
    <w:rsid w:val="007C19CD"/>
    <w:rsid w:val="007E04FF"/>
    <w:rsid w:val="007E17E2"/>
    <w:rsid w:val="007E3136"/>
    <w:rsid w:val="007E3D27"/>
    <w:rsid w:val="007E40F5"/>
    <w:rsid w:val="007F03B2"/>
    <w:rsid w:val="007F5335"/>
    <w:rsid w:val="007F699D"/>
    <w:rsid w:val="007F7493"/>
    <w:rsid w:val="00803118"/>
    <w:rsid w:val="00804B10"/>
    <w:rsid w:val="00811688"/>
    <w:rsid w:val="00813E04"/>
    <w:rsid w:val="008169E8"/>
    <w:rsid w:val="0082146B"/>
    <w:rsid w:val="0082373A"/>
    <w:rsid w:val="008250FF"/>
    <w:rsid w:val="00825C1B"/>
    <w:rsid w:val="00831291"/>
    <w:rsid w:val="008332DB"/>
    <w:rsid w:val="00834F5D"/>
    <w:rsid w:val="008374A8"/>
    <w:rsid w:val="00841786"/>
    <w:rsid w:val="008420B1"/>
    <w:rsid w:val="0084686E"/>
    <w:rsid w:val="00852459"/>
    <w:rsid w:val="0085488F"/>
    <w:rsid w:val="008554ED"/>
    <w:rsid w:val="0085553C"/>
    <w:rsid w:val="00855749"/>
    <w:rsid w:val="00857BC0"/>
    <w:rsid w:val="00860993"/>
    <w:rsid w:val="00861AFA"/>
    <w:rsid w:val="00862573"/>
    <w:rsid w:val="00863DED"/>
    <w:rsid w:val="00865AD6"/>
    <w:rsid w:val="00873216"/>
    <w:rsid w:val="008774A1"/>
    <w:rsid w:val="00877C6C"/>
    <w:rsid w:val="00881CF8"/>
    <w:rsid w:val="008907F2"/>
    <w:rsid w:val="00890D82"/>
    <w:rsid w:val="008911EC"/>
    <w:rsid w:val="008916A4"/>
    <w:rsid w:val="00893C6E"/>
    <w:rsid w:val="008969B9"/>
    <w:rsid w:val="008A07C4"/>
    <w:rsid w:val="008A21D4"/>
    <w:rsid w:val="008A2E5C"/>
    <w:rsid w:val="008B26A3"/>
    <w:rsid w:val="008B3BFD"/>
    <w:rsid w:val="008B6660"/>
    <w:rsid w:val="008C3063"/>
    <w:rsid w:val="008C6664"/>
    <w:rsid w:val="008E3385"/>
    <w:rsid w:val="008E3CF3"/>
    <w:rsid w:val="008F0461"/>
    <w:rsid w:val="008F40C2"/>
    <w:rsid w:val="008F5EB0"/>
    <w:rsid w:val="00904B28"/>
    <w:rsid w:val="00913538"/>
    <w:rsid w:val="00916626"/>
    <w:rsid w:val="0092364D"/>
    <w:rsid w:val="00926672"/>
    <w:rsid w:val="00926B2E"/>
    <w:rsid w:val="009274D3"/>
    <w:rsid w:val="00936285"/>
    <w:rsid w:val="00937BBA"/>
    <w:rsid w:val="00940D6A"/>
    <w:rsid w:val="00954247"/>
    <w:rsid w:val="009613F1"/>
    <w:rsid w:val="009679FE"/>
    <w:rsid w:val="00971202"/>
    <w:rsid w:val="00971D7B"/>
    <w:rsid w:val="00973E89"/>
    <w:rsid w:val="00981D51"/>
    <w:rsid w:val="0098465B"/>
    <w:rsid w:val="00985F57"/>
    <w:rsid w:val="00986F96"/>
    <w:rsid w:val="00995D20"/>
    <w:rsid w:val="009A0994"/>
    <w:rsid w:val="009B155E"/>
    <w:rsid w:val="009B15C6"/>
    <w:rsid w:val="009B6F48"/>
    <w:rsid w:val="009C0D58"/>
    <w:rsid w:val="009C1E98"/>
    <w:rsid w:val="009C709D"/>
    <w:rsid w:val="009C79F1"/>
    <w:rsid w:val="009D3393"/>
    <w:rsid w:val="009E1713"/>
    <w:rsid w:val="009E6E5A"/>
    <w:rsid w:val="009F233D"/>
    <w:rsid w:val="009F5646"/>
    <w:rsid w:val="00A01235"/>
    <w:rsid w:val="00A06BAA"/>
    <w:rsid w:val="00A11CC3"/>
    <w:rsid w:val="00A16036"/>
    <w:rsid w:val="00A16F3B"/>
    <w:rsid w:val="00A17745"/>
    <w:rsid w:val="00A20C62"/>
    <w:rsid w:val="00A2251E"/>
    <w:rsid w:val="00A3063A"/>
    <w:rsid w:val="00A315EA"/>
    <w:rsid w:val="00A32004"/>
    <w:rsid w:val="00A339F7"/>
    <w:rsid w:val="00A3509F"/>
    <w:rsid w:val="00A35697"/>
    <w:rsid w:val="00A3595C"/>
    <w:rsid w:val="00A36039"/>
    <w:rsid w:val="00A40D39"/>
    <w:rsid w:val="00A413B6"/>
    <w:rsid w:val="00A41B7B"/>
    <w:rsid w:val="00A42320"/>
    <w:rsid w:val="00A42850"/>
    <w:rsid w:val="00A53FEA"/>
    <w:rsid w:val="00A54554"/>
    <w:rsid w:val="00A554D3"/>
    <w:rsid w:val="00A6268A"/>
    <w:rsid w:val="00A70E09"/>
    <w:rsid w:val="00A75322"/>
    <w:rsid w:val="00A75EBB"/>
    <w:rsid w:val="00A808EF"/>
    <w:rsid w:val="00A811E8"/>
    <w:rsid w:val="00A81EE6"/>
    <w:rsid w:val="00A87002"/>
    <w:rsid w:val="00A87221"/>
    <w:rsid w:val="00A87BF3"/>
    <w:rsid w:val="00A91CC3"/>
    <w:rsid w:val="00A92AFA"/>
    <w:rsid w:val="00AB1461"/>
    <w:rsid w:val="00AB2D7B"/>
    <w:rsid w:val="00AB514B"/>
    <w:rsid w:val="00AB6768"/>
    <w:rsid w:val="00AC2495"/>
    <w:rsid w:val="00AC2B8C"/>
    <w:rsid w:val="00AC688A"/>
    <w:rsid w:val="00AD71E1"/>
    <w:rsid w:val="00AD7F7B"/>
    <w:rsid w:val="00AE6E3F"/>
    <w:rsid w:val="00AF0F94"/>
    <w:rsid w:val="00AF2996"/>
    <w:rsid w:val="00AF6CF1"/>
    <w:rsid w:val="00B05283"/>
    <w:rsid w:val="00B05663"/>
    <w:rsid w:val="00B11D1A"/>
    <w:rsid w:val="00B12335"/>
    <w:rsid w:val="00B149B8"/>
    <w:rsid w:val="00B26432"/>
    <w:rsid w:val="00B329E4"/>
    <w:rsid w:val="00B32CCF"/>
    <w:rsid w:val="00B339C5"/>
    <w:rsid w:val="00B33D17"/>
    <w:rsid w:val="00B34A27"/>
    <w:rsid w:val="00B4071A"/>
    <w:rsid w:val="00B464C5"/>
    <w:rsid w:val="00B54421"/>
    <w:rsid w:val="00B725A1"/>
    <w:rsid w:val="00B74323"/>
    <w:rsid w:val="00B74936"/>
    <w:rsid w:val="00B77127"/>
    <w:rsid w:val="00B800F0"/>
    <w:rsid w:val="00B84D78"/>
    <w:rsid w:val="00B8686B"/>
    <w:rsid w:val="00B8706D"/>
    <w:rsid w:val="00B9248B"/>
    <w:rsid w:val="00B93195"/>
    <w:rsid w:val="00B94D64"/>
    <w:rsid w:val="00B95731"/>
    <w:rsid w:val="00BA3331"/>
    <w:rsid w:val="00BA364E"/>
    <w:rsid w:val="00BA38F6"/>
    <w:rsid w:val="00BA44A8"/>
    <w:rsid w:val="00BA46B1"/>
    <w:rsid w:val="00BA5B9B"/>
    <w:rsid w:val="00BA72CA"/>
    <w:rsid w:val="00BA7D12"/>
    <w:rsid w:val="00BB5D67"/>
    <w:rsid w:val="00BB6176"/>
    <w:rsid w:val="00BC0D9B"/>
    <w:rsid w:val="00BC4A97"/>
    <w:rsid w:val="00BC7E99"/>
    <w:rsid w:val="00BD2E7A"/>
    <w:rsid w:val="00BD3A8E"/>
    <w:rsid w:val="00BE12BB"/>
    <w:rsid w:val="00BE28B7"/>
    <w:rsid w:val="00BE4EB1"/>
    <w:rsid w:val="00BE611C"/>
    <w:rsid w:val="00BE7B29"/>
    <w:rsid w:val="00BF08A7"/>
    <w:rsid w:val="00BF7A32"/>
    <w:rsid w:val="00C04CF3"/>
    <w:rsid w:val="00C103B7"/>
    <w:rsid w:val="00C10547"/>
    <w:rsid w:val="00C14FB9"/>
    <w:rsid w:val="00C150F3"/>
    <w:rsid w:val="00C164D2"/>
    <w:rsid w:val="00C167C4"/>
    <w:rsid w:val="00C17FC5"/>
    <w:rsid w:val="00C21F20"/>
    <w:rsid w:val="00C23C94"/>
    <w:rsid w:val="00C25CD1"/>
    <w:rsid w:val="00C27A59"/>
    <w:rsid w:val="00C30F45"/>
    <w:rsid w:val="00C356F6"/>
    <w:rsid w:val="00C3600A"/>
    <w:rsid w:val="00C367C4"/>
    <w:rsid w:val="00C37546"/>
    <w:rsid w:val="00C41432"/>
    <w:rsid w:val="00C511FC"/>
    <w:rsid w:val="00C54A01"/>
    <w:rsid w:val="00C54C10"/>
    <w:rsid w:val="00C57461"/>
    <w:rsid w:val="00C619B6"/>
    <w:rsid w:val="00C63F7C"/>
    <w:rsid w:val="00C64FE3"/>
    <w:rsid w:val="00C701C4"/>
    <w:rsid w:val="00C71888"/>
    <w:rsid w:val="00C756F0"/>
    <w:rsid w:val="00C766CF"/>
    <w:rsid w:val="00C92BCB"/>
    <w:rsid w:val="00C963A6"/>
    <w:rsid w:val="00C9715D"/>
    <w:rsid w:val="00C978E8"/>
    <w:rsid w:val="00C978FB"/>
    <w:rsid w:val="00C979BD"/>
    <w:rsid w:val="00CA13D3"/>
    <w:rsid w:val="00CA60D9"/>
    <w:rsid w:val="00CA760C"/>
    <w:rsid w:val="00CB572F"/>
    <w:rsid w:val="00CB60CF"/>
    <w:rsid w:val="00CB7F4B"/>
    <w:rsid w:val="00CD23CE"/>
    <w:rsid w:val="00CD60C2"/>
    <w:rsid w:val="00CE1962"/>
    <w:rsid w:val="00CE3B57"/>
    <w:rsid w:val="00CE6FAC"/>
    <w:rsid w:val="00CF146F"/>
    <w:rsid w:val="00CF18DF"/>
    <w:rsid w:val="00CF6F1D"/>
    <w:rsid w:val="00D00420"/>
    <w:rsid w:val="00D03F45"/>
    <w:rsid w:val="00D04743"/>
    <w:rsid w:val="00D07984"/>
    <w:rsid w:val="00D12C30"/>
    <w:rsid w:val="00D13999"/>
    <w:rsid w:val="00D22451"/>
    <w:rsid w:val="00D22A8A"/>
    <w:rsid w:val="00D22F64"/>
    <w:rsid w:val="00D26169"/>
    <w:rsid w:val="00D26AA5"/>
    <w:rsid w:val="00D33110"/>
    <w:rsid w:val="00D3346E"/>
    <w:rsid w:val="00D340A3"/>
    <w:rsid w:val="00D4006A"/>
    <w:rsid w:val="00D547A9"/>
    <w:rsid w:val="00D54C92"/>
    <w:rsid w:val="00D5504F"/>
    <w:rsid w:val="00D57814"/>
    <w:rsid w:val="00D62B4D"/>
    <w:rsid w:val="00D74A42"/>
    <w:rsid w:val="00D874D4"/>
    <w:rsid w:val="00D87724"/>
    <w:rsid w:val="00D93F28"/>
    <w:rsid w:val="00D9444D"/>
    <w:rsid w:val="00DA05D8"/>
    <w:rsid w:val="00DA0683"/>
    <w:rsid w:val="00DA4CC3"/>
    <w:rsid w:val="00DA6C00"/>
    <w:rsid w:val="00DB21E0"/>
    <w:rsid w:val="00DB2780"/>
    <w:rsid w:val="00DB37CB"/>
    <w:rsid w:val="00DC0C3C"/>
    <w:rsid w:val="00DC1747"/>
    <w:rsid w:val="00DC5523"/>
    <w:rsid w:val="00DC6E6B"/>
    <w:rsid w:val="00DD480E"/>
    <w:rsid w:val="00DD4FC0"/>
    <w:rsid w:val="00DD5532"/>
    <w:rsid w:val="00DE4D65"/>
    <w:rsid w:val="00DF5CF7"/>
    <w:rsid w:val="00E0101C"/>
    <w:rsid w:val="00E0133D"/>
    <w:rsid w:val="00E01E85"/>
    <w:rsid w:val="00E02114"/>
    <w:rsid w:val="00E07440"/>
    <w:rsid w:val="00E10826"/>
    <w:rsid w:val="00E2668B"/>
    <w:rsid w:val="00E345A2"/>
    <w:rsid w:val="00E36C54"/>
    <w:rsid w:val="00E37CA4"/>
    <w:rsid w:val="00E4496C"/>
    <w:rsid w:val="00E45631"/>
    <w:rsid w:val="00E45765"/>
    <w:rsid w:val="00E4582B"/>
    <w:rsid w:val="00E6082C"/>
    <w:rsid w:val="00E60CD0"/>
    <w:rsid w:val="00E60D98"/>
    <w:rsid w:val="00E6545C"/>
    <w:rsid w:val="00E70721"/>
    <w:rsid w:val="00E707F5"/>
    <w:rsid w:val="00E7203E"/>
    <w:rsid w:val="00E74172"/>
    <w:rsid w:val="00E814E4"/>
    <w:rsid w:val="00E81EA2"/>
    <w:rsid w:val="00E929F2"/>
    <w:rsid w:val="00E93257"/>
    <w:rsid w:val="00E96B28"/>
    <w:rsid w:val="00EA0DC4"/>
    <w:rsid w:val="00EA7BAB"/>
    <w:rsid w:val="00EB084A"/>
    <w:rsid w:val="00EB493C"/>
    <w:rsid w:val="00EC072A"/>
    <w:rsid w:val="00EE33D4"/>
    <w:rsid w:val="00EE62C9"/>
    <w:rsid w:val="00EF119F"/>
    <w:rsid w:val="00EF3A24"/>
    <w:rsid w:val="00EF7E5B"/>
    <w:rsid w:val="00F00597"/>
    <w:rsid w:val="00F044CC"/>
    <w:rsid w:val="00F32DB5"/>
    <w:rsid w:val="00F34E0E"/>
    <w:rsid w:val="00F37EBD"/>
    <w:rsid w:val="00F41233"/>
    <w:rsid w:val="00F544D1"/>
    <w:rsid w:val="00F565AE"/>
    <w:rsid w:val="00F57971"/>
    <w:rsid w:val="00F65B15"/>
    <w:rsid w:val="00F705B7"/>
    <w:rsid w:val="00F70BBF"/>
    <w:rsid w:val="00F719CD"/>
    <w:rsid w:val="00F759CF"/>
    <w:rsid w:val="00F769A3"/>
    <w:rsid w:val="00F76AB5"/>
    <w:rsid w:val="00F84394"/>
    <w:rsid w:val="00F8603E"/>
    <w:rsid w:val="00F86B4C"/>
    <w:rsid w:val="00F86C0A"/>
    <w:rsid w:val="00FA1482"/>
    <w:rsid w:val="00FA6030"/>
    <w:rsid w:val="00FA61E1"/>
    <w:rsid w:val="00FA722C"/>
    <w:rsid w:val="00FB363F"/>
    <w:rsid w:val="00FB5F45"/>
    <w:rsid w:val="00FB708D"/>
    <w:rsid w:val="00FB724E"/>
    <w:rsid w:val="00FC3B7A"/>
    <w:rsid w:val="00FC7C17"/>
    <w:rsid w:val="00FE02D2"/>
    <w:rsid w:val="00FE55C7"/>
    <w:rsid w:val="00FE7C6A"/>
    <w:rsid w:val="00FF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2E7ADB"/>
  <w15:docId w15:val="{E99FF12A-7292-40E0-A83B-2890B30A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A0"/>
    <w:rPr>
      <w:sz w:val="24"/>
      <w:lang w:eastAsia="en-US"/>
    </w:rPr>
  </w:style>
  <w:style w:type="paragraph" w:styleId="Heading1">
    <w:name w:val="heading 1"/>
    <w:basedOn w:val="Normal"/>
    <w:next w:val="Normal"/>
    <w:link w:val="Heading1Char"/>
    <w:qFormat/>
    <w:rsid w:val="005B4FB1"/>
    <w:pPr>
      <w:keepNext/>
      <w:spacing w:line="240" w:lineRule="exact"/>
      <w:outlineLvl w:val="0"/>
    </w:pPr>
    <w:rPr>
      <w:i/>
    </w:rPr>
  </w:style>
  <w:style w:type="paragraph" w:styleId="Heading2">
    <w:name w:val="heading 2"/>
    <w:basedOn w:val="Normal"/>
    <w:next w:val="Normal"/>
    <w:link w:val="Heading2Char"/>
    <w:semiHidden/>
    <w:unhideWhenUsed/>
    <w:qFormat/>
    <w:rsid w:val="00A315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1E8"/>
    <w:pPr>
      <w:autoSpaceDE w:val="0"/>
      <w:autoSpaceDN w:val="0"/>
      <w:adjustRightInd w:val="0"/>
    </w:pPr>
    <w:rPr>
      <w:rFonts w:ascii="Arial" w:hAnsi="Arial" w:cs="Arial"/>
      <w:color w:val="000000"/>
      <w:sz w:val="24"/>
      <w:szCs w:val="24"/>
    </w:rPr>
  </w:style>
  <w:style w:type="paragraph" w:styleId="BodyTextIndent">
    <w:name w:val="Body Text Indent"/>
    <w:basedOn w:val="Normal"/>
    <w:rsid w:val="007047A0"/>
    <w:pPr>
      <w:tabs>
        <w:tab w:val="left" w:pos="720"/>
      </w:tabs>
      <w:spacing w:line="240" w:lineRule="exact"/>
      <w:ind w:left="1440" w:hanging="1440"/>
    </w:pPr>
  </w:style>
  <w:style w:type="paragraph" w:customStyle="1" w:styleId="DefaultParagraphFontPara">
    <w:name w:val="Default Paragraph Font Para"/>
    <w:basedOn w:val="Normal"/>
    <w:rsid w:val="001D5F10"/>
    <w:rPr>
      <w:rFonts w:ascii="Arial" w:hAnsi="Arial" w:cs="Arial"/>
      <w:sz w:val="22"/>
      <w:szCs w:val="22"/>
    </w:rPr>
  </w:style>
  <w:style w:type="character" w:styleId="Hyperlink">
    <w:name w:val="Hyperlink"/>
    <w:basedOn w:val="FollowedHyperlink"/>
    <w:rsid w:val="000B059B"/>
    <w:rPr>
      <w:color w:val="0000FF"/>
      <w:sz w:val="20"/>
      <w:szCs w:val="17"/>
      <w:u w:val="single"/>
    </w:rPr>
  </w:style>
  <w:style w:type="table" w:styleId="TableGrid">
    <w:name w:val="Table Grid"/>
    <w:basedOn w:val="TableNormal"/>
    <w:rsid w:val="003D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4978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9781F"/>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571ADB"/>
    <w:rPr>
      <w:rFonts w:ascii="Tahoma" w:hAnsi="Tahoma" w:cs="Tahoma"/>
      <w:sz w:val="16"/>
      <w:szCs w:val="16"/>
    </w:rPr>
  </w:style>
  <w:style w:type="character" w:styleId="FollowedHyperlink">
    <w:name w:val="FollowedHyperlink"/>
    <w:basedOn w:val="DefaultParagraphFont"/>
    <w:rsid w:val="000B059B"/>
    <w:rPr>
      <w:color w:val="800080"/>
      <w:u w:val="single"/>
    </w:rPr>
  </w:style>
  <w:style w:type="paragraph" w:styleId="Header">
    <w:name w:val="header"/>
    <w:basedOn w:val="Normal"/>
    <w:rsid w:val="00323BD2"/>
    <w:pPr>
      <w:tabs>
        <w:tab w:val="center" w:pos="4153"/>
        <w:tab w:val="right" w:pos="8306"/>
      </w:tabs>
      <w:spacing w:line="240" w:lineRule="exact"/>
    </w:pPr>
    <w:rPr>
      <w:color w:val="000000"/>
      <w:lang w:val="en-GB"/>
    </w:rPr>
  </w:style>
  <w:style w:type="paragraph" w:styleId="Footer">
    <w:name w:val="footer"/>
    <w:basedOn w:val="Normal"/>
    <w:link w:val="FooterChar"/>
    <w:uiPriority w:val="99"/>
    <w:rsid w:val="002E5855"/>
    <w:pPr>
      <w:tabs>
        <w:tab w:val="center" w:pos="4513"/>
        <w:tab w:val="right" w:pos="9026"/>
      </w:tabs>
    </w:pPr>
  </w:style>
  <w:style w:type="character" w:customStyle="1" w:styleId="FooterChar">
    <w:name w:val="Footer Char"/>
    <w:basedOn w:val="DefaultParagraphFont"/>
    <w:link w:val="Footer"/>
    <w:uiPriority w:val="99"/>
    <w:rsid w:val="002E5855"/>
    <w:rPr>
      <w:sz w:val="24"/>
      <w:lang w:eastAsia="en-US"/>
    </w:rPr>
  </w:style>
  <w:style w:type="paragraph" w:styleId="ListParagraph">
    <w:name w:val="List Paragraph"/>
    <w:basedOn w:val="Normal"/>
    <w:uiPriority w:val="34"/>
    <w:qFormat/>
    <w:rsid w:val="006E5D6E"/>
    <w:pPr>
      <w:ind w:left="720"/>
    </w:pPr>
    <w:rPr>
      <w:rFonts w:ascii="Calibri" w:eastAsia="Calibri" w:hAnsi="Calibri"/>
      <w:sz w:val="22"/>
      <w:szCs w:val="22"/>
      <w:lang w:eastAsia="en-AU"/>
    </w:rPr>
  </w:style>
  <w:style w:type="character" w:styleId="CommentReference">
    <w:name w:val="annotation reference"/>
    <w:basedOn w:val="DefaultParagraphFont"/>
    <w:rsid w:val="006E5D6E"/>
    <w:rPr>
      <w:sz w:val="16"/>
      <w:szCs w:val="16"/>
    </w:rPr>
  </w:style>
  <w:style w:type="paragraph" w:styleId="CommentText">
    <w:name w:val="annotation text"/>
    <w:basedOn w:val="Normal"/>
    <w:link w:val="CommentTextChar"/>
    <w:rsid w:val="006E5D6E"/>
    <w:rPr>
      <w:sz w:val="20"/>
    </w:rPr>
  </w:style>
  <w:style w:type="character" w:customStyle="1" w:styleId="CommentTextChar">
    <w:name w:val="Comment Text Char"/>
    <w:basedOn w:val="DefaultParagraphFont"/>
    <w:link w:val="CommentText"/>
    <w:rsid w:val="006E5D6E"/>
    <w:rPr>
      <w:lang w:eastAsia="en-US"/>
    </w:rPr>
  </w:style>
  <w:style w:type="paragraph" w:styleId="CommentSubject">
    <w:name w:val="annotation subject"/>
    <w:basedOn w:val="CommentText"/>
    <w:next w:val="CommentText"/>
    <w:link w:val="CommentSubjectChar"/>
    <w:rsid w:val="006E5D6E"/>
    <w:rPr>
      <w:b/>
      <w:bCs/>
    </w:rPr>
  </w:style>
  <w:style w:type="character" w:customStyle="1" w:styleId="CommentSubjectChar">
    <w:name w:val="Comment Subject Char"/>
    <w:basedOn w:val="CommentTextChar"/>
    <w:link w:val="CommentSubject"/>
    <w:rsid w:val="006E5D6E"/>
    <w:rPr>
      <w:b/>
      <w:bCs/>
      <w:lang w:eastAsia="en-US"/>
    </w:rPr>
  </w:style>
  <w:style w:type="paragraph" w:styleId="Revision">
    <w:name w:val="Revision"/>
    <w:hidden/>
    <w:uiPriority w:val="99"/>
    <w:semiHidden/>
    <w:rsid w:val="005A11ED"/>
    <w:rPr>
      <w:sz w:val="24"/>
      <w:lang w:eastAsia="en-US"/>
    </w:rPr>
  </w:style>
  <w:style w:type="paragraph" w:styleId="FootnoteText">
    <w:name w:val="footnote text"/>
    <w:basedOn w:val="Normal"/>
    <w:link w:val="FootnoteTextChar"/>
    <w:rsid w:val="005A11ED"/>
    <w:rPr>
      <w:sz w:val="20"/>
    </w:rPr>
  </w:style>
  <w:style w:type="character" w:customStyle="1" w:styleId="FootnoteTextChar">
    <w:name w:val="Footnote Text Char"/>
    <w:basedOn w:val="DefaultParagraphFont"/>
    <w:link w:val="FootnoteText"/>
    <w:rsid w:val="005A11ED"/>
    <w:rPr>
      <w:lang w:eastAsia="en-US"/>
    </w:rPr>
  </w:style>
  <w:style w:type="character" w:styleId="FootnoteReference">
    <w:name w:val="footnote reference"/>
    <w:basedOn w:val="DefaultParagraphFont"/>
    <w:rsid w:val="005A11ED"/>
    <w:rPr>
      <w:vertAlign w:val="superscript"/>
    </w:rPr>
  </w:style>
  <w:style w:type="character" w:customStyle="1" w:styleId="Heading2Char">
    <w:name w:val="Heading 2 Char"/>
    <w:basedOn w:val="DefaultParagraphFont"/>
    <w:link w:val="Heading2"/>
    <w:semiHidden/>
    <w:rsid w:val="00A315EA"/>
    <w:rPr>
      <w:rFonts w:asciiTheme="majorHAnsi" w:eastAsiaTheme="majorEastAsia" w:hAnsiTheme="majorHAnsi" w:cstheme="majorBidi"/>
      <w:b/>
      <w:bCs/>
      <w:color w:val="4F81BD" w:themeColor="accent1"/>
      <w:sz w:val="26"/>
      <w:szCs w:val="26"/>
      <w:lang w:eastAsia="en-US"/>
    </w:rPr>
  </w:style>
  <w:style w:type="paragraph" w:customStyle="1" w:styleId="PPH1">
    <w:name w:val="P&amp;PH1"/>
    <w:basedOn w:val="Default"/>
    <w:qFormat/>
    <w:rsid w:val="00BA364E"/>
    <w:pPr>
      <w:ind w:left="360" w:hanging="360"/>
    </w:pPr>
    <w:rPr>
      <w:b/>
      <w:bCs/>
      <w:sz w:val="20"/>
      <w:szCs w:val="20"/>
    </w:rPr>
  </w:style>
  <w:style w:type="character" w:customStyle="1" w:styleId="Style3">
    <w:name w:val="Style3"/>
    <w:basedOn w:val="DefaultParagraphFont"/>
    <w:uiPriority w:val="1"/>
    <w:rsid w:val="00BA364E"/>
    <w:rPr>
      <w:rFonts w:ascii="Arial" w:hAnsi="Arial"/>
      <w:b/>
      <w:caps/>
      <w:smallCaps w:val="0"/>
      <w:strike w:val="0"/>
      <w:dstrike w:val="0"/>
      <w:vanish w:val="0"/>
      <w:color w:val="auto"/>
      <w:sz w:val="20"/>
      <w:u w:val="none"/>
      <w:vertAlign w:val="baseline"/>
    </w:rPr>
  </w:style>
  <w:style w:type="character" w:customStyle="1" w:styleId="Heading1Char">
    <w:name w:val="Heading 1 Char"/>
    <w:basedOn w:val="DefaultParagraphFont"/>
    <w:link w:val="Heading1"/>
    <w:rsid w:val="008E3CF3"/>
    <w:rPr>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510">
      <w:bodyDiv w:val="1"/>
      <w:marLeft w:val="0"/>
      <w:marRight w:val="0"/>
      <w:marTop w:val="0"/>
      <w:marBottom w:val="0"/>
      <w:divBdr>
        <w:top w:val="none" w:sz="0" w:space="0" w:color="auto"/>
        <w:left w:val="none" w:sz="0" w:space="0" w:color="auto"/>
        <w:bottom w:val="none" w:sz="0" w:space="0" w:color="auto"/>
        <w:right w:val="none" w:sz="0" w:space="0" w:color="auto"/>
      </w:divBdr>
    </w:div>
    <w:div w:id="238029666">
      <w:bodyDiv w:val="1"/>
      <w:marLeft w:val="0"/>
      <w:marRight w:val="0"/>
      <w:marTop w:val="0"/>
      <w:marBottom w:val="0"/>
      <w:divBdr>
        <w:top w:val="none" w:sz="0" w:space="0" w:color="auto"/>
        <w:left w:val="none" w:sz="0" w:space="0" w:color="auto"/>
        <w:bottom w:val="none" w:sz="0" w:space="0" w:color="auto"/>
        <w:right w:val="none" w:sz="0" w:space="0" w:color="auto"/>
      </w:divBdr>
    </w:div>
    <w:div w:id="725227819">
      <w:bodyDiv w:val="1"/>
      <w:marLeft w:val="0"/>
      <w:marRight w:val="0"/>
      <w:marTop w:val="0"/>
      <w:marBottom w:val="0"/>
      <w:divBdr>
        <w:top w:val="none" w:sz="0" w:space="0" w:color="auto"/>
        <w:left w:val="none" w:sz="0" w:space="0" w:color="auto"/>
        <w:bottom w:val="none" w:sz="0" w:space="0" w:color="auto"/>
        <w:right w:val="none" w:sz="0" w:space="0" w:color="auto"/>
      </w:divBdr>
    </w:div>
    <w:div w:id="15763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660C-AA43-4B88-9A28-E0CBF883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1158</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vt:lpstr>
    </vt:vector>
  </TitlesOfParts>
  <Company>Curtin University of Technology</Company>
  <LinksUpToDate>false</LinksUpToDate>
  <CharactersWithSpaces>7646</CharactersWithSpaces>
  <SharedDoc>false</SharedDoc>
  <HLinks>
    <vt:vector size="6" baseType="variant">
      <vt:variant>
        <vt:i4>6357087</vt:i4>
      </vt:variant>
      <vt:variant>
        <vt:i4>2123</vt:i4>
      </vt:variant>
      <vt:variant>
        <vt:i4>1025</vt:i4>
      </vt:variant>
      <vt:variant>
        <vt:i4>1</vt:i4>
      </vt:variant>
      <vt:variant>
        <vt:lpwstr>cid:image002.png@01CB2FE2.BF3B73D0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creator>183220K</dc:creator>
  <cp:lastModifiedBy>Maryanne Shaddick</cp:lastModifiedBy>
  <cp:revision>13</cp:revision>
  <cp:lastPrinted>2017-01-27T07:33:00Z</cp:lastPrinted>
  <dcterms:created xsi:type="dcterms:W3CDTF">2024-05-01T05:06:00Z</dcterms:created>
  <dcterms:modified xsi:type="dcterms:W3CDTF">2024-11-29T06:04:00Z</dcterms:modified>
</cp:coreProperties>
</file>